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A5271" w14:textId="3DD6B412" w:rsidR="004D041E" w:rsidRDefault="12967BC7" w:rsidP="005C701B">
      <w:pPr>
        <w:spacing w:after="0"/>
        <w:contextualSpacing/>
        <w:rPr>
          <w:rFonts w:ascii="Arial" w:hAnsi="Arial" w:cs="Arial"/>
        </w:rPr>
      </w:pPr>
      <w:r w:rsidRPr="346E2B6D">
        <w:rPr>
          <w:rFonts w:ascii="Arial" w:hAnsi="Arial" w:cs="Arial"/>
        </w:rPr>
        <w:t xml:space="preserve">Following the Evaluation Phase, </w:t>
      </w:r>
      <w:r w:rsidR="005C701B" w:rsidRPr="346E2B6D">
        <w:rPr>
          <w:rFonts w:ascii="Arial" w:hAnsi="Arial" w:cs="Arial"/>
        </w:rPr>
        <w:t xml:space="preserve">Vendors </w:t>
      </w:r>
      <w:r w:rsidR="00346B27" w:rsidRPr="346E2B6D">
        <w:rPr>
          <w:rFonts w:ascii="Arial" w:hAnsi="Arial" w:cs="Arial"/>
        </w:rPr>
        <w:t xml:space="preserve">selected to move into negotiations </w:t>
      </w:r>
      <w:r w:rsidR="6C2F7814" w:rsidRPr="346E2B6D">
        <w:rPr>
          <w:rFonts w:ascii="Arial" w:hAnsi="Arial" w:cs="Arial"/>
        </w:rPr>
        <w:t xml:space="preserve">will be requested to </w:t>
      </w:r>
      <w:r w:rsidR="005C701B" w:rsidRPr="346E2B6D">
        <w:rPr>
          <w:rFonts w:ascii="Arial" w:hAnsi="Arial" w:cs="Arial"/>
        </w:rPr>
        <w:t>provide responses to the questions below using the yellow space provided</w:t>
      </w:r>
      <w:r w:rsidR="001918B1" w:rsidRPr="346E2B6D">
        <w:rPr>
          <w:rFonts w:ascii="Arial" w:hAnsi="Arial" w:cs="Arial"/>
        </w:rPr>
        <w:t xml:space="preserve"> by close of business on January 29, 2021</w:t>
      </w:r>
      <w:r w:rsidR="005C701B" w:rsidRPr="346E2B6D">
        <w:rPr>
          <w:rFonts w:ascii="Arial" w:hAnsi="Arial" w:cs="Arial"/>
        </w:rPr>
        <w:t xml:space="preserve">. </w:t>
      </w:r>
      <w:r w:rsidR="004D041E" w:rsidRPr="346E2B6D">
        <w:rPr>
          <w:rFonts w:ascii="Arial" w:hAnsi="Arial" w:cs="Arial"/>
        </w:rPr>
        <w:t xml:space="preserve">The information will be </w:t>
      </w:r>
      <w:r w:rsidR="13B8385B" w:rsidRPr="346E2B6D">
        <w:rPr>
          <w:rFonts w:ascii="Arial" w:hAnsi="Arial" w:cs="Arial"/>
        </w:rPr>
        <w:t xml:space="preserve">a part of the information </w:t>
      </w:r>
      <w:r w:rsidR="004D041E" w:rsidRPr="346E2B6D">
        <w:rPr>
          <w:rFonts w:ascii="Arial" w:hAnsi="Arial" w:cs="Arial"/>
        </w:rPr>
        <w:t>used by the negotiations tea</w:t>
      </w:r>
      <w:r w:rsidR="00747468" w:rsidRPr="346E2B6D">
        <w:rPr>
          <w:rFonts w:ascii="Arial" w:hAnsi="Arial" w:cs="Arial"/>
        </w:rPr>
        <w:t xml:space="preserve">m in determining </w:t>
      </w:r>
      <w:r w:rsidR="10D537DA" w:rsidRPr="346E2B6D">
        <w:rPr>
          <w:rFonts w:ascii="Arial" w:hAnsi="Arial" w:cs="Arial"/>
        </w:rPr>
        <w:t>which</w:t>
      </w:r>
      <w:r w:rsidR="00747468" w:rsidRPr="346E2B6D">
        <w:rPr>
          <w:rFonts w:ascii="Arial" w:hAnsi="Arial" w:cs="Arial"/>
        </w:rPr>
        <w:t xml:space="preserve"> Vendor </w:t>
      </w:r>
      <w:r w:rsidR="00A45BAC">
        <w:rPr>
          <w:rFonts w:ascii="Arial" w:hAnsi="Arial" w:cs="Arial"/>
        </w:rPr>
        <w:t xml:space="preserve">                                                                                                                                                                                                              </w:t>
      </w:r>
      <w:r w:rsidR="00747468" w:rsidRPr="346E2B6D">
        <w:rPr>
          <w:rFonts w:ascii="Arial" w:hAnsi="Arial" w:cs="Arial"/>
        </w:rPr>
        <w:t>offers the best value for Citizens.</w:t>
      </w:r>
    </w:p>
    <w:p w14:paraId="086A9CA2" w14:textId="77777777" w:rsidR="004D041E" w:rsidRDefault="004D041E" w:rsidP="005C701B">
      <w:pPr>
        <w:spacing w:after="0"/>
        <w:contextualSpacing/>
        <w:rPr>
          <w:rFonts w:ascii="Arial" w:hAnsi="Arial" w:cs="Arial"/>
        </w:rPr>
      </w:pPr>
    </w:p>
    <w:p w14:paraId="61FC1356" w14:textId="7A705A61" w:rsidR="005C701B" w:rsidRPr="000A2D9D" w:rsidRDefault="00747468" w:rsidP="005C701B">
      <w:pPr>
        <w:spacing w:after="0"/>
        <w:contextualSpacing/>
        <w:rPr>
          <w:rFonts w:ascii="Arial" w:hAnsi="Arial" w:cs="Arial"/>
          <w:color w:val="000000"/>
        </w:rPr>
      </w:pPr>
      <w:r w:rsidRPr="00747468">
        <w:rPr>
          <w:rFonts w:ascii="Arial" w:hAnsi="Arial" w:cs="Arial"/>
          <w:b/>
          <w:bCs/>
          <w:u w:val="single"/>
        </w:rPr>
        <w:t>Instructions:</w:t>
      </w:r>
      <w:r>
        <w:rPr>
          <w:rFonts w:ascii="Arial" w:hAnsi="Arial" w:cs="Arial"/>
        </w:rPr>
        <w:t xml:space="preserve"> </w:t>
      </w:r>
      <w:r w:rsidR="005C701B" w:rsidRPr="005C701B">
        <w:rPr>
          <w:rFonts w:ascii="Arial" w:hAnsi="Arial" w:cs="Arial"/>
        </w:rPr>
        <w:t xml:space="preserve">The space for answers will </w:t>
      </w:r>
      <w:proofErr w:type="gramStart"/>
      <w:r w:rsidR="005C701B" w:rsidRPr="005C701B">
        <w:rPr>
          <w:rFonts w:ascii="Arial" w:hAnsi="Arial" w:cs="Arial"/>
        </w:rPr>
        <w:t>expand</w:t>
      </w:r>
      <w:proofErr w:type="gramEnd"/>
      <w:r w:rsidR="005C701B" w:rsidRPr="005C701B">
        <w:rPr>
          <w:rFonts w:ascii="Arial" w:hAnsi="Arial" w:cs="Arial"/>
        </w:rPr>
        <w:t xml:space="preserve"> as necessary. </w:t>
      </w:r>
      <w:r w:rsidR="005C701B" w:rsidRPr="003A6825">
        <w:rPr>
          <w:rFonts w:ascii="Arial" w:hAnsi="Arial" w:cs="Arial"/>
          <w:bCs/>
        </w:rPr>
        <w:t xml:space="preserve">Answers </w:t>
      </w:r>
      <w:r w:rsidR="003A1113">
        <w:rPr>
          <w:rFonts w:ascii="Arial" w:hAnsi="Arial" w:cs="Arial"/>
          <w:bCs/>
        </w:rPr>
        <w:t xml:space="preserve">should </w:t>
      </w:r>
      <w:r w:rsidR="005C701B" w:rsidRPr="003A6825">
        <w:rPr>
          <w:rFonts w:ascii="Arial" w:hAnsi="Arial" w:cs="Arial"/>
          <w:bCs/>
        </w:rPr>
        <w:t xml:space="preserve">be specific to the proposed </w:t>
      </w:r>
      <w:r w:rsidR="006D791B">
        <w:rPr>
          <w:rFonts w:ascii="Arial" w:hAnsi="Arial" w:cs="Arial"/>
          <w:bCs/>
        </w:rPr>
        <w:t>Solution</w:t>
      </w:r>
      <w:r w:rsidR="005C701B" w:rsidRPr="003A6825">
        <w:rPr>
          <w:rFonts w:ascii="Arial" w:hAnsi="Arial" w:cs="Arial"/>
          <w:bCs/>
        </w:rPr>
        <w:t xml:space="preserve"> functionality described </w:t>
      </w:r>
      <w:r w:rsidR="005C701B" w:rsidRPr="00BD7489">
        <w:rPr>
          <w:rFonts w:ascii="Arial" w:hAnsi="Arial" w:cs="Arial"/>
          <w:bCs/>
        </w:rPr>
        <w:t>in Attachment E</w:t>
      </w:r>
      <w:r w:rsidR="005C701B" w:rsidRPr="003A6825">
        <w:rPr>
          <w:rFonts w:ascii="Arial" w:hAnsi="Arial" w:cs="Arial"/>
          <w:bCs/>
        </w:rPr>
        <w:t xml:space="preserve">. </w:t>
      </w:r>
      <w:r w:rsidR="005C701B" w:rsidRPr="005C701B">
        <w:rPr>
          <w:rFonts w:ascii="Arial" w:hAnsi="Arial" w:cs="Arial"/>
        </w:rPr>
        <w:t>Please be thorough but concise in your response.</w:t>
      </w:r>
      <w:r w:rsidR="005C701B" w:rsidRPr="005C701B">
        <w:rPr>
          <w:rFonts w:ascii="Arial" w:hAnsi="Arial" w:cs="Arial"/>
          <w:color w:val="000000"/>
        </w:rPr>
        <w:t xml:space="preserve"> </w:t>
      </w:r>
      <w:r w:rsidR="005C701B" w:rsidRPr="005C701B">
        <w:rPr>
          <w:rFonts w:ascii="Arial" w:hAnsi="Arial" w:cs="Arial"/>
          <w:b/>
          <w:i/>
        </w:rPr>
        <w:t xml:space="preserve">The entire response, excluding attachments, should not exceed twenty-five (25) pages. </w:t>
      </w:r>
      <w:r w:rsidR="005C701B" w:rsidRPr="005C701B">
        <w:rPr>
          <w:rFonts w:ascii="Arial" w:hAnsi="Arial" w:cs="Arial"/>
          <w:color w:val="000000"/>
        </w:rPr>
        <w:t>If an attachment (such as a product brochure) is referenced in the response to a question, the attachment should be provided in Adobe PDF format.</w:t>
      </w:r>
      <w:r w:rsidR="005C701B" w:rsidRPr="003A6825">
        <w:rPr>
          <w:rFonts w:ascii="Arial" w:hAnsi="Arial" w:cs="Arial"/>
          <w:b/>
          <w:bCs/>
        </w:rPr>
        <w:t xml:space="preserve"> </w:t>
      </w:r>
    </w:p>
    <w:p w14:paraId="66C4FCB2" w14:textId="77777777" w:rsidR="0054588F" w:rsidRPr="003A6825" w:rsidRDefault="0054588F" w:rsidP="00795C8A">
      <w:pPr>
        <w:pStyle w:val="Default"/>
        <w:jc w:val="both"/>
        <w:rPr>
          <w:rFonts w:ascii="Arial" w:hAnsi="Arial" w:cs="Arial"/>
          <w:sz w:val="22"/>
          <w:szCs w:val="22"/>
        </w:rPr>
      </w:pPr>
    </w:p>
    <w:tbl>
      <w:tblPr>
        <w:tblStyle w:val="TableGrid"/>
        <w:tblW w:w="9355" w:type="dxa"/>
        <w:tblLayout w:type="fixed"/>
        <w:tblLook w:val="04A0" w:firstRow="1" w:lastRow="0" w:firstColumn="1" w:lastColumn="0" w:noHBand="0" w:noVBand="1"/>
      </w:tblPr>
      <w:tblGrid>
        <w:gridCol w:w="9355"/>
      </w:tblGrid>
      <w:tr w:rsidR="005179E4" w:rsidRPr="005C701B" w14:paraId="7B8B3436" w14:textId="77777777" w:rsidTr="003A6825">
        <w:trPr>
          <w:trHeight w:val="432"/>
          <w:tblHeader/>
        </w:trPr>
        <w:tc>
          <w:tcPr>
            <w:tcW w:w="9355" w:type="dxa"/>
            <w:tcBorders>
              <w:bottom w:val="single" w:sz="4" w:space="0" w:color="auto"/>
            </w:tcBorders>
            <w:shd w:val="clear" w:color="auto" w:fill="1F497D" w:themeFill="text2"/>
            <w:vAlign w:val="center"/>
          </w:tcPr>
          <w:p w14:paraId="2E1F22EA" w14:textId="1B5AE37E" w:rsidR="005179E4" w:rsidRPr="005C701B" w:rsidRDefault="005179E4">
            <w:pPr>
              <w:spacing w:line="254" w:lineRule="auto"/>
              <w:rPr>
                <w:rFonts w:ascii="Arial" w:hAnsi="Arial" w:cs="Arial"/>
                <w:b/>
                <w:color w:val="FFFFFF" w:themeColor="background1"/>
              </w:rPr>
            </w:pPr>
            <w:r w:rsidRPr="005C701B">
              <w:rPr>
                <w:rFonts w:ascii="Arial" w:hAnsi="Arial" w:cs="Arial"/>
                <w:b/>
                <w:color w:val="FFFFFF" w:themeColor="background1"/>
              </w:rPr>
              <w:t xml:space="preserve">Section I – </w:t>
            </w:r>
            <w:r w:rsidR="006A3200">
              <w:rPr>
                <w:rFonts w:ascii="Arial" w:hAnsi="Arial" w:cs="Arial"/>
                <w:b/>
                <w:color w:val="FFFFFF" w:themeColor="background1"/>
              </w:rPr>
              <w:t>Infrastructure</w:t>
            </w:r>
            <w:r w:rsidR="000A1C42">
              <w:rPr>
                <w:rFonts w:ascii="Arial" w:hAnsi="Arial" w:cs="Arial"/>
                <w:b/>
                <w:color w:val="FFFFFF" w:themeColor="background1"/>
              </w:rPr>
              <w:t xml:space="preserve"> and Technical </w:t>
            </w:r>
            <w:r w:rsidR="006A3200">
              <w:rPr>
                <w:rFonts w:ascii="Arial" w:hAnsi="Arial" w:cs="Arial"/>
                <w:b/>
                <w:color w:val="FFFFFF" w:themeColor="background1"/>
              </w:rPr>
              <w:t>Architecture</w:t>
            </w:r>
            <w:r w:rsidR="00B51BA0" w:rsidRPr="005C701B">
              <w:rPr>
                <w:rFonts w:ascii="Arial" w:hAnsi="Arial" w:cs="Arial"/>
                <w:b/>
                <w:color w:val="FFFFFF" w:themeColor="background1"/>
              </w:rPr>
              <w:t xml:space="preserve"> </w:t>
            </w:r>
          </w:p>
        </w:tc>
      </w:tr>
      <w:tr w:rsidR="005179E4" w:rsidRPr="005C701B" w14:paraId="21D8FC87" w14:textId="77777777" w:rsidTr="003A6825">
        <w:trPr>
          <w:trHeight w:val="288"/>
        </w:trPr>
        <w:tc>
          <w:tcPr>
            <w:tcW w:w="9355" w:type="dxa"/>
            <w:shd w:val="clear" w:color="auto" w:fill="FFFFFF" w:themeFill="background1"/>
            <w:vAlign w:val="center"/>
          </w:tcPr>
          <w:p w14:paraId="73825D22" w14:textId="2DBDFDF6" w:rsidR="005179E4" w:rsidRDefault="009F390B" w:rsidP="00A42510">
            <w:pPr>
              <w:pStyle w:val="ListParagraph"/>
              <w:numPr>
                <w:ilvl w:val="0"/>
                <w:numId w:val="2"/>
              </w:numPr>
              <w:spacing w:line="259" w:lineRule="auto"/>
              <w:contextualSpacing w:val="0"/>
              <w:rPr>
                <w:rFonts w:ascii="Arial" w:hAnsi="Arial" w:cs="Arial"/>
                <w:color w:val="000000" w:themeColor="text1"/>
              </w:rPr>
            </w:pPr>
            <w:r>
              <w:rPr>
                <w:rFonts w:ascii="Arial" w:hAnsi="Arial" w:cs="Arial"/>
                <w:color w:val="000000" w:themeColor="text1"/>
              </w:rPr>
              <w:t xml:space="preserve">Describe the </w:t>
            </w:r>
            <w:r w:rsidR="006D791B">
              <w:rPr>
                <w:rFonts w:ascii="Arial" w:hAnsi="Arial" w:cs="Arial"/>
                <w:color w:val="000000" w:themeColor="text1"/>
              </w:rPr>
              <w:t>solution</w:t>
            </w:r>
            <w:r>
              <w:rPr>
                <w:rFonts w:ascii="Arial" w:hAnsi="Arial" w:cs="Arial"/>
                <w:color w:val="000000" w:themeColor="text1"/>
              </w:rPr>
              <w:t xml:space="preserve">’s </w:t>
            </w:r>
            <w:r w:rsidR="006F4DC9">
              <w:rPr>
                <w:rFonts w:ascii="Arial" w:hAnsi="Arial" w:cs="Arial"/>
                <w:color w:val="000000" w:themeColor="text1"/>
              </w:rPr>
              <w:t xml:space="preserve">infrastructure </w:t>
            </w:r>
            <w:r w:rsidR="002A3CD6">
              <w:rPr>
                <w:rFonts w:ascii="Arial" w:hAnsi="Arial" w:cs="Arial"/>
                <w:color w:val="000000" w:themeColor="text1"/>
              </w:rPr>
              <w:t>architecture</w:t>
            </w:r>
            <w:r w:rsidR="009A7A22">
              <w:rPr>
                <w:rFonts w:ascii="Arial" w:hAnsi="Arial" w:cs="Arial"/>
                <w:color w:val="000000" w:themeColor="text1"/>
              </w:rPr>
              <w:t xml:space="preserve">: </w:t>
            </w:r>
          </w:p>
          <w:p w14:paraId="36B94065" w14:textId="7C0663AC" w:rsidR="00CA1F70" w:rsidRDefault="00A96395" w:rsidP="002A2088">
            <w:pPr>
              <w:pStyle w:val="ListParagraph"/>
              <w:numPr>
                <w:ilvl w:val="1"/>
                <w:numId w:val="2"/>
              </w:numPr>
              <w:spacing w:line="259" w:lineRule="auto"/>
              <w:contextualSpacing w:val="0"/>
              <w:rPr>
                <w:rFonts w:ascii="Arial" w:hAnsi="Arial" w:cs="Arial"/>
                <w:color w:val="000000" w:themeColor="text1"/>
              </w:rPr>
            </w:pPr>
            <w:r>
              <w:rPr>
                <w:rFonts w:ascii="Arial" w:hAnsi="Arial" w:cs="Arial"/>
                <w:color w:val="000000" w:themeColor="text1"/>
              </w:rPr>
              <w:t xml:space="preserve">Cloud, </w:t>
            </w:r>
            <w:r w:rsidR="00E41B55">
              <w:rPr>
                <w:rFonts w:ascii="Arial" w:hAnsi="Arial" w:cs="Arial"/>
                <w:color w:val="000000" w:themeColor="text1"/>
              </w:rPr>
              <w:t>hybrid,</w:t>
            </w:r>
            <w:r>
              <w:rPr>
                <w:rFonts w:ascii="Arial" w:hAnsi="Arial" w:cs="Arial"/>
                <w:color w:val="000000" w:themeColor="text1"/>
              </w:rPr>
              <w:t xml:space="preserve"> or client </w:t>
            </w:r>
            <w:r w:rsidR="00E8611C">
              <w:rPr>
                <w:rFonts w:ascii="Arial" w:hAnsi="Arial" w:cs="Arial"/>
                <w:color w:val="000000" w:themeColor="text1"/>
              </w:rPr>
              <w:t>on-prem</w:t>
            </w:r>
            <w:r w:rsidR="00653BF9">
              <w:rPr>
                <w:rFonts w:ascii="Arial" w:hAnsi="Arial" w:cs="Arial"/>
                <w:color w:val="000000" w:themeColor="text1"/>
              </w:rPr>
              <w:t xml:space="preserve"> hosting</w:t>
            </w:r>
            <w:r w:rsidR="00CA1F70">
              <w:rPr>
                <w:rFonts w:ascii="Arial" w:hAnsi="Arial" w:cs="Arial"/>
                <w:color w:val="000000" w:themeColor="text1"/>
              </w:rPr>
              <w:t>?</w:t>
            </w:r>
          </w:p>
          <w:p w14:paraId="00ECF5DB" w14:textId="56344FD5" w:rsidR="00457CAE" w:rsidRPr="00A974DC" w:rsidRDefault="00A974DC" w:rsidP="00A42510">
            <w:pPr>
              <w:pStyle w:val="ListParagraph"/>
              <w:numPr>
                <w:ilvl w:val="2"/>
                <w:numId w:val="2"/>
              </w:numPr>
              <w:spacing w:line="259" w:lineRule="auto"/>
              <w:contextualSpacing w:val="0"/>
              <w:rPr>
                <w:rFonts w:ascii="Arial" w:hAnsi="Arial" w:cs="Arial"/>
                <w:color w:val="000000" w:themeColor="text1"/>
              </w:rPr>
            </w:pPr>
            <w:r>
              <w:rPr>
                <w:rFonts w:ascii="Arial" w:hAnsi="Arial" w:cs="Arial"/>
                <w:color w:val="000000" w:themeColor="text1"/>
              </w:rPr>
              <w:t>Describe the resiliency architecture available</w:t>
            </w:r>
            <w:r w:rsidR="00653BF9">
              <w:rPr>
                <w:rFonts w:ascii="Arial" w:hAnsi="Arial" w:cs="Arial"/>
              </w:rPr>
              <w:t>, provide diagram if available.</w:t>
            </w:r>
          </w:p>
          <w:p w14:paraId="68480ABE" w14:textId="1E40183C" w:rsidR="00707D57" w:rsidRDefault="00707D57" w:rsidP="00A42510">
            <w:pPr>
              <w:pStyle w:val="ListParagraph"/>
              <w:numPr>
                <w:ilvl w:val="2"/>
                <w:numId w:val="2"/>
              </w:numPr>
              <w:spacing w:line="259" w:lineRule="auto"/>
              <w:contextualSpacing w:val="0"/>
              <w:rPr>
                <w:rFonts w:ascii="Arial" w:hAnsi="Arial" w:cs="Arial"/>
                <w:color w:val="000000" w:themeColor="text1"/>
              </w:rPr>
            </w:pPr>
            <w:r w:rsidRPr="003A6825">
              <w:rPr>
                <w:rFonts w:ascii="Arial" w:hAnsi="Arial" w:cs="Arial"/>
              </w:rPr>
              <w:t xml:space="preserve">Describe the </w:t>
            </w:r>
            <w:r w:rsidR="005A5AD4">
              <w:rPr>
                <w:rFonts w:ascii="Arial" w:hAnsi="Arial" w:cs="Arial"/>
              </w:rPr>
              <w:t xml:space="preserve">process and timeframe to scale the </w:t>
            </w:r>
            <w:r w:rsidR="006D791B">
              <w:rPr>
                <w:rFonts w:ascii="Arial" w:hAnsi="Arial" w:cs="Arial"/>
              </w:rPr>
              <w:t>solution</w:t>
            </w:r>
            <w:r w:rsidR="005A5AD4">
              <w:rPr>
                <w:rFonts w:ascii="Arial" w:hAnsi="Arial" w:cs="Arial"/>
              </w:rPr>
              <w:t xml:space="preserve"> </w:t>
            </w:r>
            <w:r w:rsidR="00A974DC">
              <w:rPr>
                <w:rFonts w:ascii="Arial" w:hAnsi="Arial" w:cs="Arial"/>
              </w:rPr>
              <w:t xml:space="preserve">for </w:t>
            </w:r>
            <w:r w:rsidR="00DC29C1">
              <w:rPr>
                <w:rFonts w:ascii="Arial" w:hAnsi="Arial" w:cs="Arial"/>
              </w:rPr>
              <w:t>variable</w:t>
            </w:r>
            <w:r w:rsidR="00A974DC">
              <w:rPr>
                <w:rFonts w:ascii="Arial" w:hAnsi="Arial" w:cs="Arial"/>
              </w:rPr>
              <w:t xml:space="preserve"> volume</w:t>
            </w:r>
            <w:r w:rsidRPr="003A6825">
              <w:rPr>
                <w:rFonts w:ascii="Arial" w:hAnsi="Arial" w:cs="Arial"/>
              </w:rPr>
              <w:t>.</w:t>
            </w:r>
          </w:p>
          <w:p w14:paraId="0F32D897" w14:textId="77777777" w:rsidR="00DA0805" w:rsidRDefault="006A3200" w:rsidP="00A42510">
            <w:pPr>
              <w:pStyle w:val="ListParagraph"/>
              <w:numPr>
                <w:ilvl w:val="1"/>
                <w:numId w:val="2"/>
              </w:numPr>
              <w:spacing w:line="259" w:lineRule="auto"/>
              <w:contextualSpacing w:val="0"/>
              <w:rPr>
                <w:rFonts w:ascii="Arial" w:hAnsi="Arial" w:cs="Arial"/>
                <w:color w:val="000000" w:themeColor="text1"/>
              </w:rPr>
            </w:pPr>
            <w:r w:rsidRPr="003A6825">
              <w:rPr>
                <w:rFonts w:ascii="Arial" w:hAnsi="Arial" w:cs="Arial"/>
                <w:color w:val="000000" w:themeColor="text1"/>
              </w:rPr>
              <w:t xml:space="preserve">Describe any </w:t>
            </w:r>
            <w:r>
              <w:rPr>
                <w:rFonts w:ascii="Arial" w:hAnsi="Arial" w:cs="Arial"/>
                <w:color w:val="000000" w:themeColor="text1"/>
              </w:rPr>
              <w:t xml:space="preserve">specific technical requirements or recommendations related </w:t>
            </w:r>
            <w:r w:rsidR="0029222C">
              <w:rPr>
                <w:rFonts w:ascii="Arial" w:hAnsi="Arial" w:cs="Arial"/>
                <w:color w:val="000000" w:themeColor="text1"/>
              </w:rPr>
              <w:t>to using the solution</w:t>
            </w:r>
            <w:r>
              <w:rPr>
                <w:rFonts w:ascii="Arial" w:hAnsi="Arial" w:cs="Arial"/>
                <w:color w:val="000000" w:themeColor="text1"/>
              </w:rPr>
              <w:t>.</w:t>
            </w:r>
            <w:r w:rsidRPr="003A6825">
              <w:rPr>
                <w:rFonts w:ascii="Arial" w:hAnsi="Arial" w:cs="Arial"/>
                <w:color w:val="000000" w:themeColor="text1"/>
              </w:rPr>
              <w:t xml:space="preserve"> </w:t>
            </w:r>
          </w:p>
          <w:p w14:paraId="1364802E" w14:textId="2EC67ADB" w:rsidR="00DA0805" w:rsidRPr="00DA0805" w:rsidRDefault="00DA0805" w:rsidP="00A42510">
            <w:pPr>
              <w:pStyle w:val="ListParagraph"/>
              <w:numPr>
                <w:ilvl w:val="2"/>
                <w:numId w:val="2"/>
              </w:numPr>
              <w:spacing w:line="259" w:lineRule="auto"/>
              <w:contextualSpacing w:val="0"/>
              <w:rPr>
                <w:rFonts w:ascii="Arial" w:hAnsi="Arial" w:cs="Arial"/>
                <w:color w:val="000000" w:themeColor="text1"/>
              </w:rPr>
            </w:pPr>
            <w:r>
              <w:rPr>
                <w:rFonts w:ascii="Arial" w:hAnsi="Arial" w:cs="Arial"/>
                <w:color w:val="000000" w:themeColor="text1"/>
              </w:rPr>
              <w:t xml:space="preserve">Include </w:t>
            </w:r>
            <w:r w:rsidR="00127373">
              <w:rPr>
                <w:rFonts w:ascii="Arial" w:hAnsi="Arial" w:cs="Arial"/>
                <w:color w:val="000000" w:themeColor="text1"/>
              </w:rPr>
              <w:t>client-side</w:t>
            </w:r>
            <w:r>
              <w:rPr>
                <w:rFonts w:ascii="Arial" w:hAnsi="Arial" w:cs="Arial"/>
                <w:color w:val="000000" w:themeColor="text1"/>
              </w:rPr>
              <w:t xml:space="preserve"> technical requirements. </w:t>
            </w:r>
            <w:r w:rsidR="006A3200" w:rsidRPr="00DA0805">
              <w:rPr>
                <w:rFonts w:ascii="Arial" w:hAnsi="Arial" w:cs="Arial"/>
                <w:color w:val="000000" w:themeColor="text1"/>
              </w:rPr>
              <w:t xml:space="preserve">i.e. Browser </w:t>
            </w:r>
            <w:r w:rsidR="00127373">
              <w:rPr>
                <w:rFonts w:ascii="Arial" w:hAnsi="Arial" w:cs="Arial"/>
                <w:color w:val="000000" w:themeColor="text1"/>
              </w:rPr>
              <w:t>configurations</w:t>
            </w:r>
            <w:r w:rsidR="006A3200" w:rsidRPr="00DA0805">
              <w:rPr>
                <w:rFonts w:ascii="Arial" w:hAnsi="Arial" w:cs="Arial"/>
                <w:color w:val="000000" w:themeColor="text1"/>
              </w:rPr>
              <w:t xml:space="preserve">, add-ins, desktop software, etc. </w:t>
            </w:r>
          </w:p>
          <w:p w14:paraId="265EE737" w14:textId="67A3E2BA" w:rsidR="006A3200" w:rsidRPr="00AA49AB" w:rsidDel="00796788" w:rsidRDefault="006A3200" w:rsidP="00A42510">
            <w:pPr>
              <w:pStyle w:val="ListParagraph"/>
              <w:numPr>
                <w:ilvl w:val="2"/>
                <w:numId w:val="2"/>
              </w:numPr>
              <w:spacing w:line="259" w:lineRule="auto"/>
              <w:contextualSpacing w:val="0"/>
              <w:rPr>
                <w:rFonts w:ascii="Arial" w:hAnsi="Arial" w:cs="Arial"/>
                <w:color w:val="000000" w:themeColor="text1"/>
              </w:rPr>
            </w:pPr>
            <w:r w:rsidRPr="003A6825">
              <w:rPr>
                <w:rFonts w:ascii="Arial" w:hAnsi="Arial" w:cs="Arial"/>
                <w:color w:val="000000" w:themeColor="text1"/>
              </w:rPr>
              <w:t xml:space="preserve">Include </w:t>
            </w:r>
            <w:r w:rsidR="00127373">
              <w:rPr>
                <w:rFonts w:ascii="Arial" w:hAnsi="Arial" w:cs="Arial"/>
                <w:color w:val="000000" w:themeColor="text1"/>
              </w:rPr>
              <w:t>server-side technical</w:t>
            </w:r>
            <w:r w:rsidRPr="003A6825">
              <w:rPr>
                <w:rFonts w:ascii="Arial" w:hAnsi="Arial" w:cs="Arial"/>
                <w:color w:val="000000" w:themeColor="text1"/>
              </w:rPr>
              <w:t xml:space="preserve"> requirements, </w:t>
            </w:r>
            <w:r>
              <w:rPr>
                <w:rFonts w:ascii="Arial" w:hAnsi="Arial" w:cs="Arial"/>
                <w:color w:val="000000" w:themeColor="text1"/>
              </w:rPr>
              <w:t xml:space="preserve">third </w:t>
            </w:r>
            <w:r w:rsidRPr="003A6825">
              <w:rPr>
                <w:rFonts w:ascii="Arial" w:hAnsi="Arial" w:cs="Arial"/>
                <w:color w:val="000000" w:themeColor="text1"/>
              </w:rPr>
              <w:t xml:space="preserve">party requirements, database type, operating </w:t>
            </w:r>
            <w:r w:rsidR="00FB5D34">
              <w:rPr>
                <w:rFonts w:ascii="Arial" w:hAnsi="Arial" w:cs="Arial"/>
                <w:color w:val="000000" w:themeColor="text1"/>
              </w:rPr>
              <w:t>systems</w:t>
            </w:r>
            <w:r w:rsidRPr="003A6825">
              <w:rPr>
                <w:rFonts w:ascii="Arial" w:hAnsi="Arial" w:cs="Arial"/>
                <w:color w:val="000000" w:themeColor="text1"/>
              </w:rPr>
              <w:t>, etc.</w:t>
            </w:r>
          </w:p>
        </w:tc>
      </w:tr>
      <w:tr w:rsidR="007A7030" w:rsidRPr="005C701B" w14:paraId="1FAA08AC" w14:textId="77777777" w:rsidTr="0010265E">
        <w:trPr>
          <w:trHeight w:val="20"/>
        </w:trPr>
        <w:tc>
          <w:tcPr>
            <w:tcW w:w="9355" w:type="dxa"/>
            <w:shd w:val="clear" w:color="auto" w:fill="FFFFCC"/>
          </w:tcPr>
          <w:sdt>
            <w:sdtPr>
              <w:rPr>
                <w:rFonts w:ascii="Arial" w:hAnsi="Arial" w:cs="Arial"/>
              </w:rPr>
              <w:id w:val="-2041963673"/>
              <w:placeholder>
                <w:docPart w:val="09E340C9EF374CF2A7DD216C083977AB"/>
              </w:placeholder>
              <w:showingPlcHdr/>
            </w:sdtPr>
            <w:sdtEndPr/>
            <w:sdtContent>
              <w:p w14:paraId="3F89AB35" w14:textId="77777777" w:rsidR="00730911" w:rsidRDefault="00730911" w:rsidP="00A42510">
                <w:pPr>
                  <w:spacing w:line="259" w:lineRule="auto"/>
                  <w:jc w:val="both"/>
                  <w:rPr>
                    <w:rFonts w:ascii="Arial" w:hAnsi="Arial" w:cs="Arial"/>
                  </w:rPr>
                </w:pPr>
                <w:r w:rsidRPr="00B249E2">
                  <w:rPr>
                    <w:rStyle w:val="PlaceholderText"/>
                  </w:rPr>
                  <w:t>Click or tap here to enter text.</w:t>
                </w:r>
              </w:p>
            </w:sdtContent>
          </w:sdt>
          <w:p w14:paraId="25E00EF1" w14:textId="6C3E2A52" w:rsidR="00BA6D05" w:rsidRPr="00622790" w:rsidRDefault="00BA6D05" w:rsidP="00A42510">
            <w:pPr>
              <w:widowControl w:val="0"/>
              <w:adjustRightInd w:val="0"/>
              <w:spacing w:line="259" w:lineRule="auto"/>
              <w:textAlignment w:val="baseline"/>
              <w:rPr>
                <w:rFonts w:ascii="Arial" w:hAnsi="Arial" w:cs="Arial"/>
              </w:rPr>
            </w:pPr>
          </w:p>
        </w:tc>
      </w:tr>
    </w:tbl>
    <w:p w14:paraId="4FE54C07" w14:textId="77777777" w:rsidR="00D43415" w:rsidRPr="003A6825" w:rsidRDefault="00D43415" w:rsidP="00A42510">
      <w:pPr>
        <w:tabs>
          <w:tab w:val="left" w:pos="180"/>
        </w:tabs>
        <w:spacing w:after="0" w:line="259" w:lineRule="auto"/>
        <w:contextualSpacing/>
        <w:rPr>
          <w:rFonts w:ascii="Arial" w:hAnsi="Arial" w:cs="Arial"/>
          <w:i/>
        </w:rPr>
      </w:pPr>
    </w:p>
    <w:tbl>
      <w:tblPr>
        <w:tblStyle w:val="TableGrid"/>
        <w:tblW w:w="9355" w:type="dxa"/>
        <w:tblLayout w:type="fixed"/>
        <w:tblLook w:val="04A0" w:firstRow="1" w:lastRow="0" w:firstColumn="1" w:lastColumn="0" w:noHBand="0" w:noVBand="1"/>
      </w:tblPr>
      <w:tblGrid>
        <w:gridCol w:w="9355"/>
      </w:tblGrid>
      <w:tr w:rsidR="00B863C6" w:rsidRPr="005C701B" w14:paraId="116A47C8" w14:textId="77777777" w:rsidTr="003A6825">
        <w:trPr>
          <w:trHeight w:val="432"/>
        </w:trPr>
        <w:tc>
          <w:tcPr>
            <w:tcW w:w="9355" w:type="dxa"/>
            <w:tcBorders>
              <w:bottom w:val="single" w:sz="4" w:space="0" w:color="auto"/>
            </w:tcBorders>
            <w:shd w:val="clear" w:color="auto" w:fill="1F497D" w:themeFill="text2"/>
            <w:vAlign w:val="center"/>
          </w:tcPr>
          <w:p w14:paraId="771F937E" w14:textId="013C9BB9" w:rsidR="00B863C6" w:rsidRPr="005C701B" w:rsidRDefault="00B863C6" w:rsidP="00A42510">
            <w:pPr>
              <w:spacing w:line="259" w:lineRule="auto"/>
              <w:contextualSpacing/>
              <w:rPr>
                <w:rFonts w:ascii="Arial" w:hAnsi="Arial" w:cs="Arial"/>
                <w:b/>
                <w:color w:val="FFFFFF" w:themeColor="background1"/>
              </w:rPr>
            </w:pPr>
            <w:r w:rsidRPr="003A6825">
              <w:rPr>
                <w:rFonts w:ascii="Arial" w:hAnsi="Arial" w:cs="Arial"/>
                <w:b/>
                <w:color w:val="FFFFFF" w:themeColor="background1"/>
              </w:rPr>
              <w:t>Section II – Integration</w:t>
            </w:r>
          </w:p>
        </w:tc>
      </w:tr>
      <w:tr w:rsidR="0081347E" w:rsidRPr="005C701B" w14:paraId="1E81C551" w14:textId="77777777" w:rsidTr="003A6825">
        <w:trPr>
          <w:trHeight w:val="432"/>
        </w:trPr>
        <w:tc>
          <w:tcPr>
            <w:tcW w:w="9355" w:type="dxa"/>
            <w:tcBorders>
              <w:bottom w:val="single" w:sz="4" w:space="0" w:color="auto"/>
            </w:tcBorders>
            <w:shd w:val="clear" w:color="auto" w:fill="auto"/>
            <w:vAlign w:val="center"/>
          </w:tcPr>
          <w:p w14:paraId="7FFA56FC" w14:textId="67CE5633" w:rsidR="0081347E" w:rsidRDefault="00743592" w:rsidP="00A42510">
            <w:pPr>
              <w:pStyle w:val="ListParagraph"/>
              <w:widowControl w:val="0"/>
              <w:numPr>
                <w:ilvl w:val="0"/>
                <w:numId w:val="2"/>
              </w:numPr>
              <w:adjustRightInd w:val="0"/>
              <w:spacing w:line="259" w:lineRule="auto"/>
              <w:textAlignment w:val="baseline"/>
              <w:rPr>
                <w:rFonts w:ascii="Arial" w:hAnsi="Arial" w:cs="Arial"/>
              </w:rPr>
            </w:pPr>
            <w:r>
              <w:rPr>
                <w:rFonts w:ascii="Arial" w:hAnsi="Arial" w:cs="Arial"/>
              </w:rPr>
              <w:t xml:space="preserve">Describe </w:t>
            </w:r>
            <w:r w:rsidR="000A031C">
              <w:rPr>
                <w:rFonts w:ascii="Arial" w:hAnsi="Arial" w:cs="Arial"/>
              </w:rPr>
              <w:t xml:space="preserve">the </w:t>
            </w:r>
            <w:r w:rsidR="006D791B">
              <w:rPr>
                <w:rFonts w:ascii="Arial" w:hAnsi="Arial" w:cs="Arial"/>
              </w:rPr>
              <w:t>solution</w:t>
            </w:r>
            <w:r w:rsidR="000A031C">
              <w:rPr>
                <w:rFonts w:ascii="Arial" w:hAnsi="Arial" w:cs="Arial"/>
              </w:rPr>
              <w:t xml:space="preserve">’s </w:t>
            </w:r>
            <w:r w:rsidR="00FE1727">
              <w:rPr>
                <w:rFonts w:ascii="Arial" w:hAnsi="Arial" w:cs="Arial"/>
              </w:rPr>
              <w:t>integration</w:t>
            </w:r>
            <w:r w:rsidR="000A031C">
              <w:rPr>
                <w:rFonts w:ascii="Arial" w:hAnsi="Arial" w:cs="Arial"/>
              </w:rPr>
              <w:t xml:space="preserve"> architecture. Include the following details: </w:t>
            </w:r>
          </w:p>
          <w:p w14:paraId="02EFF94F" w14:textId="3D220F6B" w:rsidR="000A031C" w:rsidRDefault="000A031C" w:rsidP="00A42510">
            <w:pPr>
              <w:pStyle w:val="ListParagraph"/>
              <w:widowControl w:val="0"/>
              <w:numPr>
                <w:ilvl w:val="1"/>
                <w:numId w:val="2"/>
              </w:numPr>
              <w:adjustRightInd w:val="0"/>
              <w:spacing w:line="259" w:lineRule="auto"/>
              <w:textAlignment w:val="baseline"/>
              <w:rPr>
                <w:rFonts w:ascii="Arial" w:hAnsi="Arial" w:cs="Arial"/>
              </w:rPr>
            </w:pPr>
            <w:r>
              <w:rPr>
                <w:rFonts w:ascii="Arial" w:hAnsi="Arial" w:cs="Arial"/>
              </w:rPr>
              <w:t>Protocols supported/preferred</w:t>
            </w:r>
            <w:r w:rsidR="008E2600">
              <w:rPr>
                <w:rFonts w:ascii="Arial" w:hAnsi="Arial" w:cs="Arial"/>
              </w:rPr>
              <w:t xml:space="preserve"> (</w:t>
            </w:r>
            <w:r w:rsidR="0041733A">
              <w:rPr>
                <w:rFonts w:ascii="Arial" w:hAnsi="Arial" w:cs="Arial"/>
              </w:rPr>
              <w:t xml:space="preserve">e.g. SOAP/REST, </w:t>
            </w:r>
            <w:proofErr w:type="spellStart"/>
            <w:r w:rsidR="0041733A">
              <w:rPr>
                <w:rFonts w:ascii="Arial" w:hAnsi="Arial" w:cs="Arial"/>
              </w:rPr>
              <w:t>WS</w:t>
            </w:r>
            <w:proofErr w:type="spellEnd"/>
            <w:r w:rsidR="0041733A">
              <w:rPr>
                <w:rFonts w:ascii="Arial" w:hAnsi="Arial" w:cs="Arial"/>
              </w:rPr>
              <w:t>-I,</w:t>
            </w:r>
            <w:r w:rsidR="00FE1727">
              <w:rPr>
                <w:rFonts w:ascii="Arial" w:hAnsi="Arial" w:cs="Arial"/>
              </w:rPr>
              <w:t xml:space="preserve"> </w:t>
            </w:r>
            <w:proofErr w:type="spellStart"/>
            <w:r w:rsidR="00FE1727">
              <w:rPr>
                <w:rFonts w:ascii="Arial" w:hAnsi="Arial" w:cs="Arial"/>
              </w:rPr>
              <w:t>sFTP</w:t>
            </w:r>
            <w:proofErr w:type="spellEnd"/>
            <w:r w:rsidR="00FE1727">
              <w:rPr>
                <w:rFonts w:ascii="Arial" w:hAnsi="Arial" w:cs="Arial"/>
              </w:rPr>
              <w:t>, EDI</w:t>
            </w:r>
            <w:r w:rsidR="0041733A">
              <w:rPr>
                <w:rFonts w:ascii="Arial" w:hAnsi="Arial" w:cs="Arial"/>
              </w:rPr>
              <w:t xml:space="preserve"> etc.)</w:t>
            </w:r>
          </w:p>
          <w:p w14:paraId="034719A7" w14:textId="77777777" w:rsidR="000A031C" w:rsidRDefault="000A031C" w:rsidP="00A42510">
            <w:pPr>
              <w:pStyle w:val="ListParagraph"/>
              <w:widowControl w:val="0"/>
              <w:numPr>
                <w:ilvl w:val="1"/>
                <w:numId w:val="2"/>
              </w:numPr>
              <w:adjustRightInd w:val="0"/>
              <w:spacing w:line="259" w:lineRule="auto"/>
              <w:textAlignment w:val="baseline"/>
              <w:rPr>
                <w:rFonts w:ascii="Arial" w:hAnsi="Arial" w:cs="Arial"/>
              </w:rPr>
            </w:pPr>
            <w:r>
              <w:rPr>
                <w:rFonts w:ascii="Arial" w:hAnsi="Arial" w:cs="Arial"/>
              </w:rPr>
              <w:t>Support for custom integrations</w:t>
            </w:r>
          </w:p>
          <w:p w14:paraId="40F55319" w14:textId="29A673F4" w:rsidR="00A4444D" w:rsidRPr="00A4444D" w:rsidRDefault="00A4444D" w:rsidP="00A42510">
            <w:pPr>
              <w:pStyle w:val="ListParagraph"/>
              <w:widowControl w:val="0"/>
              <w:numPr>
                <w:ilvl w:val="1"/>
                <w:numId w:val="2"/>
              </w:numPr>
              <w:adjustRightInd w:val="0"/>
              <w:spacing w:line="259" w:lineRule="auto"/>
              <w:textAlignment w:val="baseline"/>
              <w:rPr>
                <w:rFonts w:ascii="Arial" w:hAnsi="Arial" w:cs="Arial"/>
              </w:rPr>
            </w:pPr>
            <w:r>
              <w:rPr>
                <w:rFonts w:ascii="Arial" w:hAnsi="Arial" w:cs="Arial"/>
              </w:rPr>
              <w:t xml:space="preserve">Describe your experience integrating through middleware </w:t>
            </w:r>
            <w:r w:rsidR="00FA43F0">
              <w:rPr>
                <w:rFonts w:ascii="Arial" w:hAnsi="Arial" w:cs="Arial"/>
              </w:rPr>
              <w:t>platforms.</w:t>
            </w:r>
          </w:p>
        </w:tc>
      </w:tr>
      <w:tr w:rsidR="00FE0BE0" w:rsidRPr="005C701B" w14:paraId="79A0E9E1" w14:textId="77777777" w:rsidTr="00BA6D05">
        <w:trPr>
          <w:trHeight w:val="432"/>
        </w:trPr>
        <w:tc>
          <w:tcPr>
            <w:tcW w:w="9355" w:type="dxa"/>
            <w:shd w:val="clear" w:color="auto" w:fill="FFFFCC"/>
          </w:tcPr>
          <w:sdt>
            <w:sdtPr>
              <w:rPr>
                <w:rFonts w:ascii="Arial" w:hAnsi="Arial" w:cs="Arial"/>
              </w:rPr>
              <w:id w:val="-1836995264"/>
              <w:placeholder>
                <w:docPart w:val="A489C99D2B994607B098C9169334BD09"/>
              </w:placeholder>
              <w:showingPlcHdr/>
            </w:sdtPr>
            <w:sdtEndPr/>
            <w:sdtContent>
              <w:p w14:paraId="715A1FB2" w14:textId="77777777" w:rsidR="0094115C" w:rsidRDefault="0094115C" w:rsidP="00A42510">
                <w:pPr>
                  <w:spacing w:line="259" w:lineRule="auto"/>
                  <w:jc w:val="both"/>
                  <w:rPr>
                    <w:rFonts w:ascii="Arial" w:hAnsi="Arial" w:cs="Arial"/>
                  </w:rPr>
                </w:pPr>
                <w:r w:rsidRPr="00B249E2">
                  <w:rPr>
                    <w:rStyle w:val="PlaceholderText"/>
                  </w:rPr>
                  <w:t>Click or tap here to enter text.</w:t>
                </w:r>
              </w:p>
            </w:sdtContent>
          </w:sdt>
          <w:p w14:paraId="6547414C" w14:textId="4491A4C8" w:rsidR="00781990" w:rsidRPr="003A6825" w:rsidRDefault="00781990" w:rsidP="00A42510">
            <w:pPr>
              <w:widowControl w:val="0"/>
              <w:adjustRightInd w:val="0"/>
              <w:spacing w:line="259" w:lineRule="auto"/>
              <w:contextualSpacing/>
              <w:textAlignment w:val="baseline"/>
              <w:rPr>
                <w:rFonts w:ascii="Arial" w:hAnsi="Arial" w:cs="Arial"/>
                <w:color w:val="000000" w:themeColor="text1"/>
              </w:rPr>
            </w:pPr>
          </w:p>
        </w:tc>
      </w:tr>
      <w:tr w:rsidR="48070688" w:rsidRPr="005C701B" w14:paraId="3C1B711A" w14:textId="77777777" w:rsidTr="003A6825">
        <w:trPr>
          <w:trHeight w:val="288"/>
        </w:trPr>
        <w:tc>
          <w:tcPr>
            <w:tcW w:w="9355" w:type="dxa"/>
            <w:shd w:val="clear" w:color="auto" w:fill="FFFFFF" w:themeFill="background1"/>
            <w:vAlign w:val="center"/>
          </w:tcPr>
          <w:p w14:paraId="08A54C89" w14:textId="2EBA1053" w:rsidR="48070688" w:rsidRPr="003A6825" w:rsidRDefault="6F7909A3" w:rsidP="00A42510">
            <w:pPr>
              <w:pStyle w:val="ListParagraph"/>
              <w:numPr>
                <w:ilvl w:val="0"/>
                <w:numId w:val="2"/>
              </w:numPr>
              <w:spacing w:line="259" w:lineRule="auto"/>
              <w:rPr>
                <w:rFonts w:ascii="Arial" w:hAnsi="Arial" w:cs="Arial"/>
              </w:rPr>
            </w:pPr>
            <w:r w:rsidRPr="003A6825">
              <w:rPr>
                <w:rFonts w:ascii="Arial" w:hAnsi="Arial" w:cs="Arial"/>
              </w:rPr>
              <w:t>Describe any prior experience integrating with the following:</w:t>
            </w:r>
          </w:p>
          <w:p w14:paraId="46785F77" w14:textId="3969F0E6" w:rsidR="00905BAA" w:rsidRPr="00CA0317" w:rsidRDefault="00B33995" w:rsidP="00A42510">
            <w:pPr>
              <w:pStyle w:val="ListParagraph"/>
              <w:numPr>
                <w:ilvl w:val="0"/>
                <w:numId w:val="39"/>
              </w:numPr>
              <w:spacing w:line="259" w:lineRule="auto"/>
              <w:rPr>
                <w:rFonts w:ascii="Arial" w:hAnsi="Arial" w:cs="Arial"/>
              </w:rPr>
            </w:pPr>
            <w:r>
              <w:rPr>
                <w:rFonts w:ascii="Arial" w:hAnsi="Arial" w:cs="Arial"/>
              </w:rPr>
              <w:t xml:space="preserve">Guidewire </w:t>
            </w:r>
            <w:proofErr w:type="spellStart"/>
            <w:r>
              <w:rPr>
                <w:rFonts w:ascii="Arial" w:hAnsi="Arial" w:cs="Arial"/>
              </w:rPr>
              <w:t>BillingCenter</w:t>
            </w:r>
            <w:proofErr w:type="spellEnd"/>
            <w:r>
              <w:rPr>
                <w:rFonts w:ascii="Arial" w:hAnsi="Arial" w:cs="Arial"/>
              </w:rPr>
              <w:t xml:space="preserve">®, Guidewire </w:t>
            </w:r>
            <w:proofErr w:type="spellStart"/>
            <w:r>
              <w:rPr>
                <w:rFonts w:ascii="Arial" w:hAnsi="Arial" w:cs="Arial"/>
              </w:rPr>
              <w:t>ClaimCenter</w:t>
            </w:r>
            <w:proofErr w:type="spellEnd"/>
            <w:r>
              <w:rPr>
                <w:rFonts w:ascii="Arial" w:hAnsi="Arial" w:cs="Arial"/>
              </w:rPr>
              <w:t>®</w:t>
            </w:r>
          </w:p>
        </w:tc>
      </w:tr>
      <w:tr w:rsidR="6F7909A3" w:rsidRPr="005C701B" w14:paraId="0186FD91" w14:textId="77777777" w:rsidTr="00BA6D05">
        <w:trPr>
          <w:trHeight w:val="432"/>
        </w:trPr>
        <w:tc>
          <w:tcPr>
            <w:tcW w:w="9355" w:type="dxa"/>
            <w:shd w:val="clear" w:color="auto" w:fill="FFFFCC"/>
          </w:tcPr>
          <w:sdt>
            <w:sdtPr>
              <w:rPr>
                <w:rFonts w:ascii="Arial" w:hAnsi="Arial" w:cs="Arial"/>
              </w:rPr>
              <w:id w:val="-1887332469"/>
              <w:placeholder>
                <w:docPart w:val="C0E0EBC270974606A9F256D4DC2FF1A8"/>
              </w:placeholder>
              <w:showingPlcHdr/>
            </w:sdtPr>
            <w:sdtEndPr/>
            <w:sdtContent>
              <w:p w14:paraId="0EEA9071" w14:textId="77777777" w:rsidR="0094115C" w:rsidRDefault="0094115C" w:rsidP="00A42510">
                <w:pPr>
                  <w:spacing w:line="259" w:lineRule="auto"/>
                  <w:jc w:val="both"/>
                  <w:rPr>
                    <w:rFonts w:ascii="Arial" w:hAnsi="Arial" w:cs="Arial"/>
                  </w:rPr>
                </w:pPr>
                <w:r w:rsidRPr="00B249E2">
                  <w:rPr>
                    <w:rStyle w:val="PlaceholderText"/>
                  </w:rPr>
                  <w:t>Click or tap here to enter text.</w:t>
                </w:r>
              </w:p>
            </w:sdtContent>
          </w:sdt>
          <w:p w14:paraId="743A102F" w14:textId="0CB26E89" w:rsidR="00781990" w:rsidRPr="003A6825" w:rsidRDefault="00781990" w:rsidP="00A42510">
            <w:pPr>
              <w:widowControl w:val="0"/>
              <w:adjustRightInd w:val="0"/>
              <w:spacing w:line="259" w:lineRule="auto"/>
              <w:contextualSpacing/>
              <w:textAlignment w:val="baseline"/>
              <w:rPr>
                <w:rFonts w:ascii="Arial" w:hAnsi="Arial" w:cs="Arial"/>
              </w:rPr>
            </w:pPr>
          </w:p>
        </w:tc>
      </w:tr>
      <w:tr w:rsidR="00B863C6" w:rsidRPr="005C701B" w14:paraId="70EF25E3" w14:textId="77777777" w:rsidTr="003A6825">
        <w:trPr>
          <w:trHeight w:val="288"/>
        </w:trPr>
        <w:tc>
          <w:tcPr>
            <w:tcW w:w="9355" w:type="dxa"/>
            <w:tcBorders>
              <w:bottom w:val="single" w:sz="4" w:space="0" w:color="auto"/>
            </w:tcBorders>
            <w:shd w:val="clear" w:color="auto" w:fill="FFFFFF" w:themeFill="background1"/>
            <w:vAlign w:val="center"/>
          </w:tcPr>
          <w:p w14:paraId="6A7A4D2A" w14:textId="59DF92E8" w:rsidR="002448C4" w:rsidRPr="00324645" w:rsidRDefault="00B863C6" w:rsidP="00A42510">
            <w:pPr>
              <w:pStyle w:val="ListParagraph"/>
              <w:numPr>
                <w:ilvl w:val="0"/>
                <w:numId w:val="2"/>
              </w:numPr>
              <w:autoSpaceDE w:val="0"/>
              <w:autoSpaceDN w:val="0"/>
              <w:spacing w:line="259" w:lineRule="auto"/>
              <w:rPr>
                <w:rFonts w:ascii="Arial" w:hAnsi="Arial" w:cs="Arial"/>
              </w:rPr>
            </w:pPr>
            <w:r w:rsidRPr="003A6825">
              <w:rPr>
                <w:rFonts w:ascii="Arial" w:hAnsi="Arial" w:cs="Arial"/>
                <w:color w:val="000000"/>
              </w:rPr>
              <w:t xml:space="preserve">Describe functionality and processes involved for </w:t>
            </w:r>
            <w:r w:rsidR="002448C4">
              <w:rPr>
                <w:rFonts w:ascii="Arial" w:hAnsi="Arial" w:cs="Arial"/>
                <w:color w:val="000000"/>
              </w:rPr>
              <w:t xml:space="preserve">secure transfer of large data sets to and from the </w:t>
            </w:r>
            <w:r w:rsidR="006D791B">
              <w:rPr>
                <w:rFonts w:ascii="Arial" w:hAnsi="Arial" w:cs="Arial"/>
                <w:color w:val="000000"/>
              </w:rPr>
              <w:t>solution</w:t>
            </w:r>
            <w:r w:rsidR="00AB4535">
              <w:rPr>
                <w:rFonts w:ascii="Arial" w:hAnsi="Arial" w:cs="Arial"/>
                <w:color w:val="000000"/>
              </w:rPr>
              <w:t xml:space="preserve">, include information on the following: </w:t>
            </w:r>
          </w:p>
        </w:tc>
      </w:tr>
      <w:tr w:rsidR="00B863C6" w:rsidRPr="005C701B" w14:paraId="2BFDAEEB" w14:textId="77777777" w:rsidTr="00BA6D05">
        <w:trPr>
          <w:trHeight w:val="432"/>
        </w:trPr>
        <w:tc>
          <w:tcPr>
            <w:tcW w:w="9355" w:type="dxa"/>
            <w:tcBorders>
              <w:bottom w:val="single" w:sz="4" w:space="0" w:color="auto"/>
            </w:tcBorders>
            <w:shd w:val="clear" w:color="auto" w:fill="FFFFCC"/>
          </w:tcPr>
          <w:sdt>
            <w:sdtPr>
              <w:rPr>
                <w:rFonts w:ascii="Arial" w:hAnsi="Arial" w:cs="Arial"/>
              </w:rPr>
              <w:id w:val="1853762372"/>
              <w:placeholder>
                <w:docPart w:val="E331E8338A33478D88ACB7D2431BFD06"/>
              </w:placeholder>
              <w:showingPlcHdr/>
            </w:sdtPr>
            <w:sdtEndPr/>
            <w:sdtContent>
              <w:p w14:paraId="0FF674B9" w14:textId="77777777" w:rsidR="0094115C" w:rsidRDefault="0094115C" w:rsidP="00A42510">
                <w:pPr>
                  <w:spacing w:line="259" w:lineRule="auto"/>
                  <w:jc w:val="both"/>
                  <w:rPr>
                    <w:rFonts w:ascii="Arial" w:hAnsi="Arial" w:cs="Arial"/>
                  </w:rPr>
                </w:pPr>
                <w:r w:rsidRPr="00B249E2">
                  <w:rPr>
                    <w:rStyle w:val="PlaceholderText"/>
                  </w:rPr>
                  <w:t>Click or tap here to enter text.</w:t>
                </w:r>
              </w:p>
            </w:sdtContent>
          </w:sdt>
          <w:p w14:paraId="490DA848" w14:textId="2D86298A" w:rsidR="00781990" w:rsidRPr="003A6825" w:rsidRDefault="00781990" w:rsidP="00A42510">
            <w:pPr>
              <w:widowControl w:val="0"/>
              <w:adjustRightInd w:val="0"/>
              <w:spacing w:line="259" w:lineRule="auto"/>
              <w:contextualSpacing/>
              <w:textAlignment w:val="baseline"/>
              <w:rPr>
                <w:rFonts w:ascii="Arial" w:hAnsi="Arial" w:cs="Arial"/>
                <w:color w:val="000000" w:themeColor="text1"/>
              </w:rPr>
            </w:pPr>
          </w:p>
        </w:tc>
      </w:tr>
    </w:tbl>
    <w:p w14:paraId="4A140C20" w14:textId="77777777" w:rsidR="002226F7" w:rsidRPr="003A6825" w:rsidRDefault="002226F7" w:rsidP="00A42510">
      <w:pPr>
        <w:spacing w:after="0" w:line="259" w:lineRule="auto"/>
        <w:contextualSpacing/>
        <w:rPr>
          <w:rFonts w:ascii="Arial" w:hAnsi="Arial" w:cs="Arial"/>
          <w:i/>
        </w:rPr>
      </w:pPr>
    </w:p>
    <w:tbl>
      <w:tblPr>
        <w:tblStyle w:val="TableGrid"/>
        <w:tblW w:w="9355" w:type="dxa"/>
        <w:tblCellMar>
          <w:left w:w="115" w:type="dxa"/>
          <w:right w:w="115" w:type="dxa"/>
        </w:tblCellMar>
        <w:tblLook w:val="04A0" w:firstRow="1" w:lastRow="0" w:firstColumn="1" w:lastColumn="0" w:noHBand="0" w:noVBand="1"/>
      </w:tblPr>
      <w:tblGrid>
        <w:gridCol w:w="9355"/>
      </w:tblGrid>
      <w:tr w:rsidR="00BB0F57" w:rsidRPr="005C701B" w14:paraId="2ACD322B" w14:textId="77777777" w:rsidTr="45FEB106">
        <w:trPr>
          <w:trHeight w:val="432"/>
        </w:trPr>
        <w:tc>
          <w:tcPr>
            <w:tcW w:w="9355" w:type="dxa"/>
            <w:tcBorders>
              <w:bottom w:val="single" w:sz="4" w:space="0" w:color="auto"/>
            </w:tcBorders>
            <w:shd w:val="clear" w:color="auto" w:fill="1F497D" w:themeFill="text2"/>
            <w:vAlign w:val="center"/>
          </w:tcPr>
          <w:p w14:paraId="5FC88618" w14:textId="3F5D9085" w:rsidR="00BB0F57" w:rsidRPr="003A6825" w:rsidRDefault="00BB0F57" w:rsidP="00A42510">
            <w:pPr>
              <w:pStyle w:val="Default"/>
              <w:spacing w:line="259" w:lineRule="auto"/>
              <w:contextualSpacing/>
              <w:rPr>
                <w:rFonts w:ascii="Arial" w:hAnsi="Arial" w:cs="Arial"/>
                <w:b/>
                <w:bCs/>
                <w:color w:val="FFFFFF" w:themeColor="background1"/>
                <w:sz w:val="22"/>
                <w:szCs w:val="22"/>
              </w:rPr>
            </w:pPr>
            <w:r w:rsidRPr="45FEB106">
              <w:rPr>
                <w:rFonts w:ascii="Arial" w:hAnsi="Arial" w:cs="Arial"/>
                <w:b/>
                <w:bCs/>
                <w:color w:val="FFFFFF" w:themeColor="background1"/>
                <w:sz w:val="22"/>
                <w:szCs w:val="22"/>
              </w:rPr>
              <w:t xml:space="preserve">Section III – </w:t>
            </w:r>
            <w:r w:rsidR="000C56B4">
              <w:rPr>
                <w:rFonts w:ascii="Arial" w:hAnsi="Arial" w:cs="Arial"/>
                <w:b/>
                <w:bCs/>
                <w:color w:val="FFFFFF" w:themeColor="background1"/>
                <w:sz w:val="22"/>
                <w:szCs w:val="22"/>
              </w:rPr>
              <w:t>Access Control and Security</w:t>
            </w:r>
            <w:r w:rsidR="000C56B4" w:rsidRPr="45FEB106">
              <w:rPr>
                <w:rFonts w:ascii="Arial" w:hAnsi="Arial" w:cs="Arial"/>
                <w:b/>
                <w:bCs/>
                <w:color w:val="FFFFFF" w:themeColor="background1"/>
                <w:sz w:val="22"/>
                <w:szCs w:val="22"/>
              </w:rPr>
              <w:t xml:space="preserve"> </w:t>
            </w:r>
          </w:p>
        </w:tc>
      </w:tr>
      <w:tr w:rsidR="003E0A87" w:rsidRPr="005C701B" w14:paraId="3240E475" w14:textId="77777777" w:rsidTr="45FEB106">
        <w:trPr>
          <w:trHeight w:val="323"/>
        </w:trPr>
        <w:tc>
          <w:tcPr>
            <w:tcW w:w="9355" w:type="dxa"/>
            <w:shd w:val="clear" w:color="auto" w:fill="auto"/>
          </w:tcPr>
          <w:p w14:paraId="787A0C43" w14:textId="796155FD" w:rsidR="003E0A87" w:rsidRDefault="003E0A87" w:rsidP="00A42510">
            <w:pPr>
              <w:pStyle w:val="ListParagraph"/>
              <w:numPr>
                <w:ilvl w:val="0"/>
                <w:numId w:val="2"/>
              </w:numPr>
              <w:autoSpaceDE w:val="0"/>
              <w:autoSpaceDN w:val="0"/>
              <w:spacing w:line="259" w:lineRule="auto"/>
              <w:rPr>
                <w:rFonts w:ascii="Arial" w:hAnsi="Arial" w:cs="Arial"/>
              </w:rPr>
            </w:pPr>
            <w:r w:rsidRPr="45FEB106">
              <w:rPr>
                <w:rFonts w:ascii="Arial" w:hAnsi="Arial" w:cs="Arial"/>
              </w:rPr>
              <w:t xml:space="preserve">Describe the </w:t>
            </w:r>
            <w:r w:rsidR="006D791B">
              <w:rPr>
                <w:rFonts w:ascii="Arial" w:hAnsi="Arial" w:cs="Arial"/>
              </w:rPr>
              <w:t>solution</w:t>
            </w:r>
            <w:r w:rsidRPr="45FEB106">
              <w:rPr>
                <w:rFonts w:ascii="Arial" w:hAnsi="Arial" w:cs="Arial"/>
              </w:rPr>
              <w:t xml:space="preserve">’s </w:t>
            </w:r>
            <w:r w:rsidR="00670B8C">
              <w:rPr>
                <w:rFonts w:ascii="Arial" w:hAnsi="Arial" w:cs="Arial"/>
              </w:rPr>
              <w:t>Access Control capabilities</w:t>
            </w:r>
            <w:r w:rsidR="00101CC7">
              <w:rPr>
                <w:rFonts w:ascii="Arial" w:hAnsi="Arial" w:cs="Arial"/>
              </w:rPr>
              <w:t>, include information on the following</w:t>
            </w:r>
            <w:r w:rsidR="00613EF7">
              <w:rPr>
                <w:rFonts w:ascii="Arial" w:hAnsi="Arial" w:cs="Arial"/>
              </w:rPr>
              <w:t xml:space="preserve"> and identify if the capability is achieved through configuration or customization</w:t>
            </w:r>
            <w:r w:rsidR="00101CC7">
              <w:rPr>
                <w:rFonts w:ascii="Arial" w:hAnsi="Arial" w:cs="Arial"/>
              </w:rPr>
              <w:t xml:space="preserve">: </w:t>
            </w:r>
          </w:p>
          <w:p w14:paraId="7C676805" w14:textId="0B54E153" w:rsidR="004E5609" w:rsidRDefault="00BD3BF2" w:rsidP="00A42510">
            <w:pPr>
              <w:pStyle w:val="ListParagraph"/>
              <w:numPr>
                <w:ilvl w:val="1"/>
                <w:numId w:val="2"/>
              </w:numPr>
              <w:autoSpaceDE w:val="0"/>
              <w:autoSpaceDN w:val="0"/>
              <w:spacing w:line="259" w:lineRule="auto"/>
              <w:rPr>
                <w:rFonts w:ascii="Arial" w:hAnsi="Arial" w:cs="Arial"/>
              </w:rPr>
            </w:pPr>
            <w:r>
              <w:rPr>
                <w:rFonts w:ascii="Arial" w:hAnsi="Arial" w:cs="Arial"/>
              </w:rPr>
              <w:lastRenderedPageBreak/>
              <w:t xml:space="preserve">Ability to </w:t>
            </w:r>
            <w:r w:rsidR="006332FB">
              <w:rPr>
                <w:rFonts w:ascii="Arial" w:hAnsi="Arial" w:cs="Arial"/>
              </w:rPr>
              <w:t>manage</w:t>
            </w:r>
            <w:r>
              <w:rPr>
                <w:rFonts w:ascii="Arial" w:hAnsi="Arial" w:cs="Arial"/>
              </w:rPr>
              <w:t xml:space="preserve"> roles and apply permissions</w:t>
            </w:r>
            <w:r w:rsidR="006332FB">
              <w:rPr>
                <w:rFonts w:ascii="Arial" w:hAnsi="Arial" w:cs="Arial"/>
              </w:rPr>
              <w:t xml:space="preserve">. </w:t>
            </w:r>
          </w:p>
          <w:p w14:paraId="1D0A613B" w14:textId="458121DB" w:rsidR="004E5609" w:rsidRPr="006D791B" w:rsidRDefault="00BD3BF2" w:rsidP="00A42510">
            <w:pPr>
              <w:pStyle w:val="ListParagraph"/>
              <w:numPr>
                <w:ilvl w:val="1"/>
                <w:numId w:val="2"/>
              </w:numPr>
              <w:autoSpaceDE w:val="0"/>
              <w:autoSpaceDN w:val="0"/>
              <w:spacing w:line="259" w:lineRule="auto"/>
              <w:rPr>
                <w:rFonts w:ascii="Arial" w:hAnsi="Arial" w:cs="Arial"/>
              </w:rPr>
            </w:pPr>
            <w:r>
              <w:rPr>
                <w:rFonts w:ascii="Arial" w:hAnsi="Arial" w:cs="Arial"/>
              </w:rPr>
              <w:t>Ability to</w:t>
            </w:r>
            <w:r w:rsidR="00CC6EE5">
              <w:rPr>
                <w:rFonts w:ascii="Arial" w:hAnsi="Arial" w:cs="Arial"/>
              </w:rPr>
              <w:t xml:space="preserve"> </w:t>
            </w:r>
            <w:r>
              <w:rPr>
                <w:rFonts w:ascii="Arial" w:hAnsi="Arial" w:cs="Arial"/>
              </w:rPr>
              <w:t xml:space="preserve">restrict access </w:t>
            </w:r>
            <w:r w:rsidR="00BE2172">
              <w:rPr>
                <w:rFonts w:ascii="Arial" w:hAnsi="Arial" w:cs="Arial"/>
              </w:rPr>
              <w:t>to fields, screens, administrative controls, etc.</w:t>
            </w:r>
            <w:r w:rsidR="006332FB">
              <w:rPr>
                <w:rFonts w:ascii="Arial" w:hAnsi="Arial" w:cs="Arial"/>
              </w:rPr>
              <w:t xml:space="preserve"> </w:t>
            </w:r>
          </w:p>
        </w:tc>
      </w:tr>
      <w:tr w:rsidR="003E0A87" w:rsidRPr="005C701B" w14:paraId="073D888F" w14:textId="77777777" w:rsidTr="0010265E">
        <w:trPr>
          <w:trHeight w:val="288"/>
        </w:trPr>
        <w:tc>
          <w:tcPr>
            <w:tcW w:w="9355" w:type="dxa"/>
            <w:shd w:val="clear" w:color="auto" w:fill="FFFFCC"/>
          </w:tcPr>
          <w:sdt>
            <w:sdtPr>
              <w:rPr>
                <w:rFonts w:ascii="Arial" w:hAnsi="Arial" w:cs="Arial"/>
              </w:rPr>
              <w:id w:val="-1829666128"/>
              <w:placeholder>
                <w:docPart w:val="F631C6D325294828BF63E387F7AD1C1A"/>
              </w:placeholder>
              <w:showingPlcHdr/>
            </w:sdtPr>
            <w:sdtEndPr/>
            <w:sdtContent>
              <w:p w14:paraId="013F25AB" w14:textId="77777777" w:rsidR="0094115C" w:rsidRDefault="0094115C" w:rsidP="00A42510">
                <w:pPr>
                  <w:spacing w:line="259" w:lineRule="auto"/>
                  <w:jc w:val="both"/>
                  <w:rPr>
                    <w:rFonts w:ascii="Arial" w:hAnsi="Arial" w:cs="Arial"/>
                  </w:rPr>
                </w:pPr>
                <w:r w:rsidRPr="00B249E2">
                  <w:rPr>
                    <w:rStyle w:val="PlaceholderText"/>
                  </w:rPr>
                  <w:t>Click or tap here to enter text.</w:t>
                </w:r>
              </w:p>
            </w:sdtContent>
          </w:sdt>
          <w:p w14:paraId="70EB2028" w14:textId="694640D5" w:rsidR="00BA6D05" w:rsidRPr="003A6825" w:rsidRDefault="00BA6D05" w:rsidP="00A42510">
            <w:pPr>
              <w:widowControl w:val="0"/>
              <w:adjustRightInd w:val="0"/>
              <w:spacing w:line="259" w:lineRule="auto"/>
              <w:contextualSpacing/>
              <w:textAlignment w:val="baseline"/>
              <w:rPr>
                <w:rFonts w:ascii="Arial" w:hAnsi="Arial" w:cs="Arial"/>
              </w:rPr>
            </w:pPr>
          </w:p>
        </w:tc>
      </w:tr>
      <w:tr w:rsidR="003E0A87" w:rsidRPr="005C701B" w14:paraId="4C92CAF2" w14:textId="77777777" w:rsidTr="45FEB106">
        <w:tblPrEx>
          <w:tblCellMar>
            <w:left w:w="108" w:type="dxa"/>
            <w:right w:w="108" w:type="dxa"/>
          </w:tblCellMar>
        </w:tblPrEx>
        <w:trPr>
          <w:trHeight w:val="432"/>
        </w:trPr>
        <w:tc>
          <w:tcPr>
            <w:tcW w:w="9355" w:type="dxa"/>
            <w:shd w:val="clear" w:color="auto" w:fill="auto"/>
          </w:tcPr>
          <w:p w14:paraId="516937E9" w14:textId="56E8479B" w:rsidR="006D791B" w:rsidRPr="0041525C" w:rsidRDefault="00BE2172" w:rsidP="00A42510">
            <w:pPr>
              <w:pStyle w:val="ListParagraph"/>
              <w:numPr>
                <w:ilvl w:val="0"/>
                <w:numId w:val="2"/>
              </w:numPr>
              <w:spacing w:line="259" w:lineRule="auto"/>
              <w:textAlignment w:val="baseline"/>
              <w:rPr>
                <w:rFonts w:ascii="Arial" w:hAnsi="Arial" w:cs="Arial"/>
              </w:rPr>
            </w:pPr>
            <w:r>
              <w:rPr>
                <w:rFonts w:ascii="Arial" w:hAnsi="Arial" w:cs="Arial"/>
              </w:rPr>
              <w:t xml:space="preserve">Describe the </w:t>
            </w:r>
            <w:r w:rsidR="006D791B">
              <w:rPr>
                <w:rFonts w:ascii="Arial" w:hAnsi="Arial" w:cs="Arial"/>
              </w:rPr>
              <w:t>solution</w:t>
            </w:r>
            <w:r>
              <w:rPr>
                <w:rFonts w:ascii="Arial" w:hAnsi="Arial" w:cs="Arial"/>
              </w:rPr>
              <w:t xml:space="preserve">s </w:t>
            </w:r>
            <w:r w:rsidR="006C7EE7">
              <w:rPr>
                <w:rFonts w:ascii="Arial" w:hAnsi="Arial" w:cs="Arial"/>
              </w:rPr>
              <w:t xml:space="preserve">ability to support </w:t>
            </w:r>
            <w:r w:rsidR="008C6AEF">
              <w:rPr>
                <w:rFonts w:ascii="Arial" w:hAnsi="Arial" w:cs="Arial"/>
              </w:rPr>
              <w:t xml:space="preserve">for </w:t>
            </w:r>
            <w:proofErr w:type="spellStart"/>
            <w:r w:rsidR="00CF388C">
              <w:rPr>
                <w:rFonts w:ascii="Arial" w:hAnsi="Arial" w:cs="Arial"/>
              </w:rPr>
              <w:t>SSO</w:t>
            </w:r>
            <w:proofErr w:type="spellEnd"/>
            <w:r w:rsidR="00CF388C">
              <w:rPr>
                <w:rFonts w:ascii="Arial" w:hAnsi="Arial" w:cs="Arial"/>
              </w:rPr>
              <w:t xml:space="preserve"> and </w:t>
            </w:r>
            <w:r w:rsidR="008C6AEF">
              <w:rPr>
                <w:rFonts w:ascii="Arial" w:hAnsi="Arial" w:cs="Arial"/>
              </w:rPr>
              <w:t>3</w:t>
            </w:r>
            <w:r w:rsidR="008C6AEF" w:rsidRPr="008C6AEF">
              <w:rPr>
                <w:rFonts w:ascii="Arial" w:hAnsi="Arial" w:cs="Arial"/>
                <w:vertAlign w:val="superscript"/>
              </w:rPr>
              <w:t>rd</w:t>
            </w:r>
            <w:r w:rsidR="008C6AEF">
              <w:rPr>
                <w:rFonts w:ascii="Arial" w:hAnsi="Arial" w:cs="Arial"/>
              </w:rPr>
              <w:t xml:space="preserve"> party </w:t>
            </w:r>
            <w:r w:rsidR="00A36C2F">
              <w:rPr>
                <w:rFonts w:ascii="Arial" w:hAnsi="Arial" w:cs="Arial"/>
              </w:rPr>
              <w:t>authentication</w:t>
            </w:r>
            <w:r w:rsidR="00CF388C">
              <w:rPr>
                <w:rFonts w:ascii="Arial" w:hAnsi="Arial" w:cs="Arial"/>
              </w:rPr>
              <w:t xml:space="preserve"> integrations</w:t>
            </w:r>
            <w:r w:rsidR="00EC6ED9">
              <w:rPr>
                <w:rFonts w:ascii="Arial" w:hAnsi="Arial" w:cs="Arial"/>
              </w:rPr>
              <w:t xml:space="preserve"> and supported protocols i.e. SAML.</w:t>
            </w:r>
          </w:p>
        </w:tc>
      </w:tr>
      <w:tr w:rsidR="003E0A87" w:rsidRPr="005C701B" w14:paraId="72CE3E76" w14:textId="77777777" w:rsidTr="0010265E">
        <w:tblPrEx>
          <w:tblCellMar>
            <w:left w:w="108" w:type="dxa"/>
            <w:right w:w="108" w:type="dxa"/>
          </w:tblCellMar>
        </w:tblPrEx>
        <w:trPr>
          <w:trHeight w:val="288"/>
        </w:trPr>
        <w:tc>
          <w:tcPr>
            <w:tcW w:w="9355" w:type="dxa"/>
            <w:shd w:val="clear" w:color="auto" w:fill="FFFFCC"/>
          </w:tcPr>
          <w:sdt>
            <w:sdtPr>
              <w:rPr>
                <w:rFonts w:ascii="Arial" w:hAnsi="Arial" w:cs="Arial"/>
              </w:rPr>
              <w:id w:val="-729917340"/>
              <w:placeholder>
                <w:docPart w:val="AF056EDCBDED4969B216B6599A113D68"/>
              </w:placeholder>
              <w:showingPlcHdr/>
            </w:sdtPr>
            <w:sdtEndPr/>
            <w:sdtContent>
              <w:p w14:paraId="1C539BB5" w14:textId="77777777" w:rsidR="0094115C" w:rsidRDefault="0094115C" w:rsidP="00A42510">
                <w:pPr>
                  <w:spacing w:line="259" w:lineRule="auto"/>
                  <w:jc w:val="both"/>
                  <w:rPr>
                    <w:rFonts w:ascii="Arial" w:hAnsi="Arial" w:cs="Arial"/>
                  </w:rPr>
                </w:pPr>
                <w:r w:rsidRPr="00B249E2">
                  <w:rPr>
                    <w:rStyle w:val="PlaceholderText"/>
                  </w:rPr>
                  <w:t>Click or tap here to enter text.</w:t>
                </w:r>
              </w:p>
            </w:sdtContent>
          </w:sdt>
          <w:p w14:paraId="08D5602E" w14:textId="686BBF92" w:rsidR="00BA6D05" w:rsidRPr="00C20ED5" w:rsidRDefault="00BA6D05" w:rsidP="00A42510">
            <w:pPr>
              <w:widowControl w:val="0"/>
              <w:adjustRightInd w:val="0"/>
              <w:spacing w:line="259" w:lineRule="auto"/>
              <w:contextualSpacing/>
              <w:textAlignment w:val="baseline"/>
              <w:rPr>
                <w:rFonts w:ascii="Arial" w:hAnsi="Arial" w:cs="Arial"/>
              </w:rPr>
            </w:pPr>
          </w:p>
        </w:tc>
      </w:tr>
      <w:tr w:rsidR="003E0A87" w:rsidRPr="00267A14" w14:paraId="39C6E603" w14:textId="77777777" w:rsidTr="45FEB106">
        <w:tblPrEx>
          <w:tblCellMar>
            <w:left w:w="108" w:type="dxa"/>
            <w:right w:w="108" w:type="dxa"/>
          </w:tblCellMar>
        </w:tblPrEx>
        <w:trPr>
          <w:trHeight w:val="288"/>
        </w:trPr>
        <w:tc>
          <w:tcPr>
            <w:tcW w:w="9355" w:type="dxa"/>
          </w:tcPr>
          <w:p w14:paraId="2FD8089F" w14:textId="453B9DA0" w:rsidR="002E52B0" w:rsidRPr="002E52B0" w:rsidRDefault="002E52B0" w:rsidP="00A42510">
            <w:pPr>
              <w:pStyle w:val="ListParagraph"/>
              <w:numPr>
                <w:ilvl w:val="0"/>
                <w:numId w:val="2"/>
              </w:numPr>
              <w:spacing w:line="259" w:lineRule="auto"/>
              <w:textAlignment w:val="baseline"/>
              <w:rPr>
                <w:rFonts w:ascii="Arial" w:hAnsi="Arial" w:cs="Arial"/>
                <w:bCs/>
                <w:iCs/>
              </w:rPr>
            </w:pPr>
            <w:r>
              <w:rPr>
                <w:rFonts w:ascii="Arial" w:hAnsi="Arial" w:cs="Arial"/>
              </w:rPr>
              <w:t>Describe your security</w:t>
            </w:r>
            <w:r w:rsidR="00916163">
              <w:rPr>
                <w:rFonts w:ascii="Arial" w:hAnsi="Arial" w:cs="Arial"/>
              </w:rPr>
              <w:t xml:space="preserve"> management procedures</w:t>
            </w:r>
            <w:r>
              <w:rPr>
                <w:rFonts w:ascii="Arial" w:hAnsi="Arial" w:cs="Arial"/>
              </w:rPr>
              <w:t>, include the following information</w:t>
            </w:r>
            <w:r w:rsidR="00916163">
              <w:rPr>
                <w:rFonts w:ascii="Arial" w:hAnsi="Arial" w:cs="Arial"/>
              </w:rPr>
              <w:t xml:space="preserve">: </w:t>
            </w:r>
          </w:p>
          <w:p w14:paraId="2116156E" w14:textId="5CF5A54D" w:rsidR="003E0A87" w:rsidRPr="005B4984" w:rsidRDefault="005B4984" w:rsidP="00A42510">
            <w:pPr>
              <w:pStyle w:val="ListParagraph"/>
              <w:numPr>
                <w:ilvl w:val="1"/>
                <w:numId w:val="2"/>
              </w:numPr>
              <w:spacing w:line="259" w:lineRule="auto"/>
              <w:textAlignment w:val="baseline"/>
              <w:rPr>
                <w:rFonts w:ascii="Arial" w:hAnsi="Arial" w:cs="Arial"/>
                <w:bCs/>
                <w:iCs/>
              </w:rPr>
            </w:pPr>
            <w:r>
              <w:rPr>
                <w:rFonts w:ascii="Arial" w:hAnsi="Arial" w:cs="Arial"/>
              </w:rPr>
              <w:t xml:space="preserve">Describe your cadence and process for </w:t>
            </w:r>
            <w:r w:rsidR="003E0A87" w:rsidRPr="00267A14">
              <w:rPr>
                <w:rFonts w:ascii="Arial" w:hAnsi="Arial" w:cs="Arial"/>
              </w:rPr>
              <w:t>security patch</w:t>
            </w:r>
            <w:r w:rsidR="006D791B">
              <w:rPr>
                <w:rFonts w:ascii="Arial" w:hAnsi="Arial" w:cs="Arial"/>
              </w:rPr>
              <w:t>ing</w:t>
            </w:r>
            <w:r>
              <w:rPr>
                <w:rFonts w:ascii="Arial" w:hAnsi="Arial" w:cs="Arial"/>
              </w:rPr>
              <w:t>.</w:t>
            </w:r>
          </w:p>
          <w:p w14:paraId="59E62AE9" w14:textId="56D35EED" w:rsidR="00AB2656" w:rsidRDefault="00981F63" w:rsidP="00A42510">
            <w:pPr>
              <w:pStyle w:val="ListParagraph"/>
              <w:numPr>
                <w:ilvl w:val="1"/>
                <w:numId w:val="2"/>
              </w:numPr>
              <w:spacing w:line="259" w:lineRule="auto"/>
              <w:textAlignment w:val="baseline"/>
              <w:rPr>
                <w:rFonts w:ascii="Arial" w:hAnsi="Arial" w:cs="Arial"/>
                <w:bCs/>
                <w:iCs/>
              </w:rPr>
            </w:pPr>
            <w:r>
              <w:rPr>
                <w:rFonts w:ascii="Arial" w:hAnsi="Arial" w:cs="Arial"/>
                <w:bCs/>
                <w:iCs/>
              </w:rPr>
              <w:t>Describe your cadence for security testing including penetration attack</w:t>
            </w:r>
            <w:r w:rsidR="006D791B">
              <w:rPr>
                <w:rFonts w:ascii="Arial" w:hAnsi="Arial" w:cs="Arial"/>
                <w:bCs/>
                <w:iCs/>
              </w:rPr>
              <w:t>s</w:t>
            </w:r>
            <w:r>
              <w:rPr>
                <w:rFonts w:ascii="Arial" w:hAnsi="Arial" w:cs="Arial"/>
                <w:bCs/>
                <w:iCs/>
              </w:rPr>
              <w:t xml:space="preserve"> and vulnerabilit</w:t>
            </w:r>
            <w:r w:rsidR="00077295">
              <w:rPr>
                <w:rFonts w:ascii="Arial" w:hAnsi="Arial" w:cs="Arial"/>
                <w:bCs/>
                <w:iCs/>
              </w:rPr>
              <w:t xml:space="preserve">y testing. </w:t>
            </w:r>
          </w:p>
          <w:p w14:paraId="604B09E1" w14:textId="184EC2F3" w:rsidR="00AB2656" w:rsidRPr="00AB2656" w:rsidRDefault="00AB2656" w:rsidP="00A42510">
            <w:pPr>
              <w:pStyle w:val="ListParagraph"/>
              <w:numPr>
                <w:ilvl w:val="1"/>
                <w:numId w:val="2"/>
              </w:numPr>
              <w:spacing w:line="259" w:lineRule="auto"/>
              <w:textAlignment w:val="baseline"/>
              <w:rPr>
                <w:rFonts w:ascii="Arial" w:hAnsi="Arial" w:cs="Arial"/>
                <w:bCs/>
                <w:iCs/>
              </w:rPr>
            </w:pPr>
            <w:r>
              <w:rPr>
                <w:rFonts w:ascii="Arial" w:hAnsi="Arial" w:cs="Arial"/>
                <w:bCs/>
                <w:iCs/>
              </w:rPr>
              <w:t xml:space="preserve">Describe your ability to secure data both in transit and at rest. </w:t>
            </w:r>
            <w:r w:rsidR="00820BA6">
              <w:rPr>
                <w:rFonts w:ascii="Arial" w:hAnsi="Arial" w:cs="Arial"/>
                <w:bCs/>
                <w:iCs/>
              </w:rPr>
              <w:t>Specifically describe the ability to encrypt restricted</w:t>
            </w:r>
            <w:r w:rsidR="00781A7D">
              <w:rPr>
                <w:rFonts w:ascii="Arial" w:hAnsi="Arial" w:cs="Arial"/>
                <w:bCs/>
                <w:iCs/>
              </w:rPr>
              <w:t>-</w:t>
            </w:r>
            <w:r w:rsidR="00820BA6">
              <w:rPr>
                <w:rFonts w:ascii="Arial" w:hAnsi="Arial" w:cs="Arial"/>
                <w:bCs/>
                <w:iCs/>
              </w:rPr>
              <w:t>confidential</w:t>
            </w:r>
            <w:r w:rsidR="004D1A40">
              <w:rPr>
                <w:rFonts w:ascii="Arial" w:hAnsi="Arial" w:cs="Arial"/>
                <w:bCs/>
                <w:iCs/>
              </w:rPr>
              <w:t xml:space="preserve"> and confidential</w:t>
            </w:r>
            <w:r w:rsidR="00820BA6">
              <w:rPr>
                <w:rFonts w:ascii="Arial" w:hAnsi="Arial" w:cs="Arial"/>
                <w:bCs/>
                <w:iCs/>
              </w:rPr>
              <w:t xml:space="preserve"> data</w:t>
            </w:r>
            <w:r w:rsidR="00D002D6">
              <w:rPr>
                <w:rFonts w:ascii="Arial" w:hAnsi="Arial" w:cs="Arial"/>
                <w:bCs/>
                <w:iCs/>
              </w:rPr>
              <w:t xml:space="preserve"> </w:t>
            </w:r>
            <w:r w:rsidR="00D002D6" w:rsidRPr="000310A7">
              <w:rPr>
                <w:rFonts w:ascii="Arial" w:hAnsi="Arial" w:cs="Arial"/>
                <w:bCs/>
                <w:i/>
              </w:rPr>
              <w:t>(see definitions on last page)</w:t>
            </w:r>
          </w:p>
        </w:tc>
      </w:tr>
      <w:tr w:rsidR="003E0A87" w:rsidRPr="00267A14" w14:paraId="42179643" w14:textId="77777777" w:rsidTr="0010265E">
        <w:tblPrEx>
          <w:tblCellMar>
            <w:left w:w="108" w:type="dxa"/>
            <w:right w:w="108" w:type="dxa"/>
          </w:tblCellMar>
        </w:tblPrEx>
        <w:trPr>
          <w:trHeight w:val="288"/>
        </w:trPr>
        <w:tc>
          <w:tcPr>
            <w:tcW w:w="9355" w:type="dxa"/>
            <w:shd w:val="clear" w:color="auto" w:fill="FFFFCC"/>
          </w:tcPr>
          <w:sdt>
            <w:sdtPr>
              <w:rPr>
                <w:rFonts w:ascii="Arial" w:hAnsi="Arial" w:cs="Arial"/>
              </w:rPr>
              <w:id w:val="295963917"/>
              <w:placeholder>
                <w:docPart w:val="47BC26CED08F44DCA58947863A119110"/>
              </w:placeholder>
              <w:showingPlcHdr/>
            </w:sdtPr>
            <w:sdtEndPr/>
            <w:sdtContent>
              <w:p w14:paraId="7DB4F851" w14:textId="77777777" w:rsidR="0094115C" w:rsidRDefault="0094115C" w:rsidP="00A42510">
                <w:pPr>
                  <w:spacing w:line="259" w:lineRule="auto"/>
                  <w:jc w:val="both"/>
                  <w:rPr>
                    <w:rFonts w:ascii="Arial" w:hAnsi="Arial" w:cs="Arial"/>
                  </w:rPr>
                </w:pPr>
                <w:r w:rsidRPr="00B249E2">
                  <w:rPr>
                    <w:rStyle w:val="PlaceholderText"/>
                  </w:rPr>
                  <w:t>Click or tap here to enter text.</w:t>
                </w:r>
              </w:p>
            </w:sdtContent>
          </w:sdt>
          <w:p w14:paraId="2688C03E" w14:textId="294EA38A" w:rsidR="00BA6D05" w:rsidRPr="00C20ED5" w:rsidRDefault="00BA6D05" w:rsidP="00A42510">
            <w:pPr>
              <w:widowControl w:val="0"/>
              <w:adjustRightInd w:val="0"/>
              <w:spacing w:line="259" w:lineRule="auto"/>
              <w:contextualSpacing/>
              <w:textAlignment w:val="baseline"/>
              <w:rPr>
                <w:rFonts w:ascii="Arial" w:hAnsi="Arial" w:cs="Arial"/>
              </w:rPr>
            </w:pPr>
          </w:p>
        </w:tc>
      </w:tr>
      <w:tr w:rsidR="00763AF9" w:rsidRPr="00267A14" w14:paraId="34D04686" w14:textId="77777777" w:rsidTr="45FEB106">
        <w:tblPrEx>
          <w:tblCellMar>
            <w:left w:w="108" w:type="dxa"/>
            <w:right w:w="108" w:type="dxa"/>
          </w:tblCellMar>
        </w:tblPrEx>
        <w:trPr>
          <w:trHeight w:val="432"/>
        </w:trPr>
        <w:tc>
          <w:tcPr>
            <w:tcW w:w="9355" w:type="dxa"/>
          </w:tcPr>
          <w:p w14:paraId="558E2916" w14:textId="0367A852" w:rsidR="006746E6" w:rsidRPr="00EF0B68" w:rsidRDefault="00EF0B68" w:rsidP="00A42510">
            <w:pPr>
              <w:pStyle w:val="ListParagraph"/>
              <w:widowControl w:val="0"/>
              <w:numPr>
                <w:ilvl w:val="0"/>
                <w:numId w:val="2"/>
              </w:numPr>
              <w:adjustRightInd w:val="0"/>
              <w:spacing w:line="259" w:lineRule="auto"/>
              <w:textAlignment w:val="baseline"/>
              <w:rPr>
                <w:rFonts w:ascii="Arial" w:hAnsi="Arial" w:cs="Arial"/>
              </w:rPr>
            </w:pPr>
            <w:r>
              <w:rPr>
                <w:rFonts w:ascii="Arial" w:hAnsi="Arial" w:cs="Arial"/>
              </w:rPr>
              <w:t>Describe the process and policies</w:t>
            </w:r>
            <w:r w:rsidR="006D791B">
              <w:rPr>
                <w:rFonts w:ascii="Arial" w:hAnsi="Arial" w:cs="Arial"/>
              </w:rPr>
              <w:t xml:space="preserve"> for</w:t>
            </w:r>
            <w:r>
              <w:rPr>
                <w:rFonts w:ascii="Arial" w:hAnsi="Arial" w:cs="Arial"/>
              </w:rPr>
              <w:t xml:space="preserve"> </w:t>
            </w:r>
            <w:r w:rsidR="00CB1BF9">
              <w:rPr>
                <w:rFonts w:ascii="Arial" w:hAnsi="Arial" w:cs="Arial"/>
              </w:rPr>
              <w:t xml:space="preserve">auditing </w:t>
            </w:r>
            <w:r w:rsidR="006D791B">
              <w:rPr>
                <w:rFonts w:ascii="Arial" w:hAnsi="Arial" w:cs="Arial"/>
              </w:rPr>
              <w:t>user access</w:t>
            </w:r>
            <w:r w:rsidR="00DD75A5">
              <w:rPr>
                <w:rFonts w:ascii="Arial" w:hAnsi="Arial" w:cs="Arial"/>
              </w:rPr>
              <w:t xml:space="preserve"> and changes to data.</w:t>
            </w:r>
          </w:p>
          <w:p w14:paraId="6C9C3C44" w14:textId="4D332384" w:rsidR="006326ED" w:rsidRDefault="006326ED" w:rsidP="00A42510">
            <w:pPr>
              <w:pStyle w:val="ListParagraph"/>
              <w:widowControl w:val="0"/>
              <w:numPr>
                <w:ilvl w:val="1"/>
                <w:numId w:val="2"/>
              </w:numPr>
              <w:adjustRightInd w:val="0"/>
              <w:spacing w:line="259" w:lineRule="auto"/>
              <w:textAlignment w:val="baseline"/>
              <w:rPr>
                <w:rFonts w:ascii="Arial" w:hAnsi="Arial" w:cs="Arial"/>
              </w:rPr>
            </w:pPr>
            <w:r>
              <w:rPr>
                <w:rFonts w:ascii="Arial" w:hAnsi="Arial" w:cs="Arial"/>
              </w:rPr>
              <w:t xml:space="preserve">What </w:t>
            </w:r>
            <w:r w:rsidR="00FD452B">
              <w:rPr>
                <w:rFonts w:ascii="Arial" w:hAnsi="Arial" w:cs="Arial"/>
              </w:rPr>
              <w:t>data points</w:t>
            </w:r>
            <w:r>
              <w:rPr>
                <w:rFonts w:ascii="Arial" w:hAnsi="Arial" w:cs="Arial"/>
              </w:rPr>
              <w:t xml:space="preserve"> are captured </w:t>
            </w:r>
            <w:r w:rsidR="006D791B">
              <w:rPr>
                <w:rFonts w:ascii="Arial" w:hAnsi="Arial" w:cs="Arial"/>
              </w:rPr>
              <w:t>for</w:t>
            </w:r>
            <w:r w:rsidR="00FD452B">
              <w:rPr>
                <w:rFonts w:ascii="Arial" w:hAnsi="Arial" w:cs="Arial"/>
              </w:rPr>
              <w:t xml:space="preserve"> each</w:t>
            </w:r>
            <w:r>
              <w:rPr>
                <w:rFonts w:ascii="Arial" w:hAnsi="Arial" w:cs="Arial"/>
              </w:rPr>
              <w:t xml:space="preserve"> log</w:t>
            </w:r>
            <w:r w:rsidR="00FD452B">
              <w:rPr>
                <w:rFonts w:ascii="Arial" w:hAnsi="Arial" w:cs="Arial"/>
              </w:rPr>
              <w:t xml:space="preserve"> type</w:t>
            </w:r>
            <w:r>
              <w:rPr>
                <w:rFonts w:ascii="Arial" w:hAnsi="Arial" w:cs="Arial"/>
              </w:rPr>
              <w:t xml:space="preserve">? For example: Date, Time, username, content accessed, etc. </w:t>
            </w:r>
          </w:p>
          <w:p w14:paraId="207DF618" w14:textId="7113BB73" w:rsidR="006326ED" w:rsidRDefault="006326ED" w:rsidP="00A42510">
            <w:pPr>
              <w:pStyle w:val="ListParagraph"/>
              <w:widowControl w:val="0"/>
              <w:numPr>
                <w:ilvl w:val="1"/>
                <w:numId w:val="2"/>
              </w:numPr>
              <w:adjustRightInd w:val="0"/>
              <w:spacing w:line="259" w:lineRule="auto"/>
              <w:textAlignment w:val="baseline"/>
              <w:rPr>
                <w:rFonts w:ascii="Arial" w:hAnsi="Arial" w:cs="Arial"/>
              </w:rPr>
            </w:pPr>
            <w:r>
              <w:rPr>
                <w:rFonts w:ascii="Arial" w:hAnsi="Arial" w:cs="Arial"/>
              </w:rPr>
              <w:t xml:space="preserve">How </w:t>
            </w:r>
            <w:r w:rsidR="006D791B">
              <w:rPr>
                <w:rFonts w:ascii="Arial" w:hAnsi="Arial" w:cs="Arial"/>
              </w:rPr>
              <w:t>would Citizens</w:t>
            </w:r>
            <w:r>
              <w:rPr>
                <w:rFonts w:ascii="Arial" w:hAnsi="Arial" w:cs="Arial"/>
              </w:rPr>
              <w:t xml:space="preserve"> access </w:t>
            </w:r>
            <w:r w:rsidR="00CD5437">
              <w:rPr>
                <w:rFonts w:ascii="Arial" w:hAnsi="Arial" w:cs="Arial"/>
              </w:rPr>
              <w:t>audit logs for all information described?</w:t>
            </w:r>
          </w:p>
          <w:p w14:paraId="2DDA8FED" w14:textId="3AB0F96D" w:rsidR="00C17A43" w:rsidRPr="00EF0B68" w:rsidRDefault="00C17A43" w:rsidP="00A42510">
            <w:pPr>
              <w:pStyle w:val="ListParagraph"/>
              <w:widowControl w:val="0"/>
              <w:numPr>
                <w:ilvl w:val="1"/>
                <w:numId w:val="2"/>
              </w:numPr>
              <w:adjustRightInd w:val="0"/>
              <w:spacing w:line="259" w:lineRule="auto"/>
              <w:textAlignment w:val="baseline"/>
              <w:rPr>
                <w:rFonts w:ascii="Arial" w:hAnsi="Arial" w:cs="Arial"/>
              </w:rPr>
            </w:pPr>
            <w:r>
              <w:rPr>
                <w:rFonts w:ascii="Arial" w:hAnsi="Arial" w:cs="Arial"/>
              </w:rPr>
              <w:t xml:space="preserve">How often are each type of log purged? </w:t>
            </w:r>
          </w:p>
        </w:tc>
      </w:tr>
      <w:tr w:rsidR="00763AF9" w:rsidRPr="00267A14" w14:paraId="48DAC41A" w14:textId="77777777" w:rsidTr="45FEB106">
        <w:tblPrEx>
          <w:tblCellMar>
            <w:left w:w="108" w:type="dxa"/>
            <w:right w:w="108" w:type="dxa"/>
          </w:tblCellMar>
        </w:tblPrEx>
        <w:trPr>
          <w:trHeight w:val="432"/>
        </w:trPr>
        <w:tc>
          <w:tcPr>
            <w:tcW w:w="9355" w:type="dxa"/>
            <w:shd w:val="clear" w:color="auto" w:fill="FFFFCC"/>
          </w:tcPr>
          <w:sdt>
            <w:sdtPr>
              <w:rPr>
                <w:rFonts w:ascii="Arial" w:hAnsi="Arial" w:cs="Arial"/>
              </w:rPr>
              <w:id w:val="551972024"/>
              <w:placeholder>
                <w:docPart w:val="7928996B985A46CEB8AFC15439AF3D48"/>
              </w:placeholder>
              <w:showingPlcHdr/>
            </w:sdtPr>
            <w:sdtEndPr/>
            <w:sdtContent>
              <w:p w14:paraId="10A96ACB" w14:textId="77777777" w:rsidR="0094115C" w:rsidRDefault="0094115C" w:rsidP="00A42510">
                <w:pPr>
                  <w:spacing w:line="259" w:lineRule="auto"/>
                  <w:jc w:val="both"/>
                  <w:rPr>
                    <w:rFonts w:ascii="Arial" w:hAnsi="Arial" w:cs="Arial"/>
                  </w:rPr>
                </w:pPr>
                <w:r w:rsidRPr="00B249E2">
                  <w:rPr>
                    <w:rStyle w:val="PlaceholderText"/>
                  </w:rPr>
                  <w:t>Click or tap here to enter text.</w:t>
                </w:r>
              </w:p>
            </w:sdtContent>
          </w:sdt>
          <w:p w14:paraId="71CD57CF" w14:textId="0865A051" w:rsidR="00BA6D05" w:rsidRPr="00C20ED5" w:rsidRDefault="00BA6D05" w:rsidP="00A42510">
            <w:pPr>
              <w:widowControl w:val="0"/>
              <w:adjustRightInd w:val="0"/>
              <w:spacing w:line="259" w:lineRule="auto"/>
              <w:contextualSpacing/>
              <w:textAlignment w:val="baseline"/>
              <w:rPr>
                <w:rFonts w:ascii="Arial" w:hAnsi="Arial" w:cs="Arial"/>
              </w:rPr>
            </w:pPr>
          </w:p>
        </w:tc>
      </w:tr>
    </w:tbl>
    <w:p w14:paraId="5EAC8A53" w14:textId="77777777" w:rsidR="00BB0F57" w:rsidRPr="003A6825" w:rsidRDefault="00BB0F57" w:rsidP="00A42510">
      <w:pPr>
        <w:spacing w:after="0" w:line="259" w:lineRule="auto"/>
        <w:contextualSpacing/>
        <w:rPr>
          <w:rFonts w:ascii="Arial" w:hAnsi="Arial" w:cs="Arial"/>
          <w:i/>
        </w:rPr>
      </w:pPr>
    </w:p>
    <w:tbl>
      <w:tblPr>
        <w:tblStyle w:val="TableGrid"/>
        <w:tblW w:w="9355" w:type="dxa"/>
        <w:tblLayout w:type="fixed"/>
        <w:tblLook w:val="04A0" w:firstRow="1" w:lastRow="0" w:firstColumn="1" w:lastColumn="0" w:noHBand="0" w:noVBand="1"/>
      </w:tblPr>
      <w:tblGrid>
        <w:gridCol w:w="9355"/>
      </w:tblGrid>
      <w:tr w:rsidR="003E0A87" w:rsidRPr="005C701B" w14:paraId="79DA4316" w14:textId="77777777" w:rsidTr="00C75E44">
        <w:trPr>
          <w:trHeight w:val="432"/>
          <w:tblHeader/>
        </w:trPr>
        <w:tc>
          <w:tcPr>
            <w:tcW w:w="9355" w:type="dxa"/>
            <w:tcBorders>
              <w:bottom w:val="single" w:sz="4" w:space="0" w:color="auto"/>
            </w:tcBorders>
            <w:shd w:val="clear" w:color="auto" w:fill="1F497D" w:themeFill="text2"/>
            <w:vAlign w:val="center"/>
          </w:tcPr>
          <w:p w14:paraId="178F91D4" w14:textId="4E7A2801" w:rsidR="003E0A87" w:rsidRPr="00267A14" w:rsidRDefault="003E0A87" w:rsidP="00A42510">
            <w:pPr>
              <w:pStyle w:val="Default"/>
              <w:spacing w:line="259" w:lineRule="auto"/>
              <w:contextualSpacing/>
              <w:rPr>
                <w:rFonts w:ascii="Arial" w:hAnsi="Arial" w:cs="Arial"/>
                <w:b/>
                <w:color w:val="FFFFFF" w:themeColor="background1"/>
                <w:sz w:val="22"/>
                <w:szCs w:val="22"/>
              </w:rPr>
            </w:pPr>
            <w:r w:rsidRPr="00267A14">
              <w:rPr>
                <w:rFonts w:ascii="Arial" w:hAnsi="Arial" w:cs="Arial"/>
                <w:b/>
                <w:color w:val="FFFFFF" w:themeColor="background1"/>
                <w:sz w:val="22"/>
                <w:szCs w:val="22"/>
              </w:rPr>
              <w:t xml:space="preserve">Section </w:t>
            </w:r>
            <w:r w:rsidR="0068480C">
              <w:rPr>
                <w:rFonts w:ascii="Arial" w:hAnsi="Arial" w:cs="Arial"/>
                <w:b/>
                <w:color w:val="FFFFFF" w:themeColor="background1"/>
                <w:sz w:val="22"/>
                <w:szCs w:val="22"/>
              </w:rPr>
              <w:t>I</w:t>
            </w:r>
            <w:r>
              <w:rPr>
                <w:rFonts w:ascii="Arial" w:hAnsi="Arial" w:cs="Arial"/>
                <w:b/>
                <w:color w:val="FFFFFF" w:themeColor="background1"/>
                <w:sz w:val="22"/>
                <w:szCs w:val="22"/>
              </w:rPr>
              <w:t>V</w:t>
            </w:r>
            <w:r w:rsidRPr="00267A14">
              <w:rPr>
                <w:rFonts w:ascii="Arial" w:hAnsi="Arial" w:cs="Arial"/>
                <w:b/>
                <w:color w:val="FFFFFF" w:themeColor="background1"/>
                <w:sz w:val="22"/>
                <w:szCs w:val="22"/>
              </w:rPr>
              <w:t xml:space="preserve"> – </w:t>
            </w:r>
            <w:r>
              <w:rPr>
                <w:rFonts w:ascii="Arial" w:hAnsi="Arial" w:cs="Arial"/>
                <w:b/>
                <w:color w:val="FFFFFF" w:themeColor="background1"/>
                <w:sz w:val="22"/>
                <w:szCs w:val="22"/>
              </w:rPr>
              <w:t xml:space="preserve">User Experience </w:t>
            </w:r>
          </w:p>
        </w:tc>
      </w:tr>
      <w:tr w:rsidR="00907592" w:rsidRPr="005C701B" w14:paraId="3298A207" w14:textId="77777777" w:rsidTr="00C75E44">
        <w:trPr>
          <w:trHeight w:val="288"/>
          <w:tblHeader/>
        </w:trPr>
        <w:tc>
          <w:tcPr>
            <w:tcW w:w="9355" w:type="dxa"/>
            <w:shd w:val="clear" w:color="auto" w:fill="auto"/>
            <w:vAlign w:val="center"/>
          </w:tcPr>
          <w:p w14:paraId="1E8D0BA9" w14:textId="5D8C03BE" w:rsidR="00907592" w:rsidRDefault="00B377B7" w:rsidP="00A42510">
            <w:pPr>
              <w:pStyle w:val="ListParagraph"/>
              <w:numPr>
                <w:ilvl w:val="0"/>
                <w:numId w:val="2"/>
              </w:numPr>
              <w:autoSpaceDE w:val="0"/>
              <w:autoSpaceDN w:val="0"/>
              <w:spacing w:line="259" w:lineRule="auto"/>
              <w:rPr>
                <w:rFonts w:ascii="Arial" w:hAnsi="Arial" w:cs="Arial"/>
              </w:rPr>
            </w:pPr>
            <w:r>
              <w:rPr>
                <w:rFonts w:ascii="Arial" w:hAnsi="Arial" w:cs="Arial"/>
              </w:rPr>
              <w:t xml:space="preserve">Describe the </w:t>
            </w:r>
            <w:r w:rsidR="006D791B">
              <w:rPr>
                <w:rFonts w:ascii="Arial" w:hAnsi="Arial" w:cs="Arial"/>
              </w:rPr>
              <w:t>solution</w:t>
            </w:r>
            <w:r>
              <w:rPr>
                <w:rFonts w:ascii="Arial" w:hAnsi="Arial" w:cs="Arial"/>
              </w:rPr>
              <w:t xml:space="preserve">s ability to configure and </w:t>
            </w:r>
            <w:r w:rsidR="00DD16B5">
              <w:rPr>
                <w:rFonts w:ascii="Arial" w:hAnsi="Arial" w:cs="Arial"/>
              </w:rPr>
              <w:t>optimize</w:t>
            </w:r>
            <w:r>
              <w:rPr>
                <w:rFonts w:ascii="Arial" w:hAnsi="Arial" w:cs="Arial"/>
              </w:rPr>
              <w:t xml:space="preserve"> the user experience</w:t>
            </w:r>
            <w:r w:rsidR="00C41FA0">
              <w:rPr>
                <w:rFonts w:ascii="Arial" w:hAnsi="Arial" w:cs="Arial"/>
              </w:rPr>
              <w:t xml:space="preserve">. </w:t>
            </w:r>
          </w:p>
          <w:p w14:paraId="2B033E88" w14:textId="3BDA99A4" w:rsidR="00C41FA0" w:rsidRDefault="00660C38" w:rsidP="002A2088">
            <w:pPr>
              <w:pStyle w:val="ListParagraph"/>
              <w:widowControl w:val="0"/>
              <w:numPr>
                <w:ilvl w:val="1"/>
                <w:numId w:val="2"/>
              </w:numPr>
              <w:adjustRightInd w:val="0"/>
              <w:spacing w:line="259" w:lineRule="auto"/>
              <w:textAlignment w:val="baseline"/>
              <w:rPr>
                <w:rFonts w:ascii="Arial" w:hAnsi="Arial" w:cs="Arial"/>
              </w:rPr>
            </w:pPr>
            <w:r>
              <w:rPr>
                <w:rFonts w:ascii="Arial" w:hAnsi="Arial" w:cs="Arial"/>
              </w:rPr>
              <w:t>Describe</w:t>
            </w:r>
            <w:r w:rsidR="00C41FA0">
              <w:rPr>
                <w:rFonts w:ascii="Arial" w:hAnsi="Arial" w:cs="Arial"/>
              </w:rPr>
              <w:t xml:space="preserve"> features that optimize the user experience in data collection</w:t>
            </w:r>
            <w:r w:rsidR="00672F6D">
              <w:rPr>
                <w:rFonts w:ascii="Arial" w:hAnsi="Arial" w:cs="Arial"/>
              </w:rPr>
              <w:t>. (i.e. interaction controls such as auto-complete, data look-up etc.</w:t>
            </w:r>
            <w:r w:rsidR="006D791B">
              <w:rPr>
                <w:rFonts w:ascii="Arial" w:hAnsi="Arial" w:cs="Arial"/>
              </w:rPr>
              <w:t xml:space="preserve">) </w:t>
            </w:r>
          </w:p>
          <w:p w14:paraId="0FFFA23C" w14:textId="60673A5D" w:rsidR="00672F6D" w:rsidRDefault="00660C38" w:rsidP="002A2088">
            <w:pPr>
              <w:pStyle w:val="ListParagraph"/>
              <w:widowControl w:val="0"/>
              <w:numPr>
                <w:ilvl w:val="1"/>
                <w:numId w:val="2"/>
              </w:numPr>
              <w:adjustRightInd w:val="0"/>
              <w:spacing w:line="259" w:lineRule="auto"/>
              <w:textAlignment w:val="baseline"/>
              <w:rPr>
                <w:rFonts w:ascii="Arial" w:hAnsi="Arial" w:cs="Arial"/>
              </w:rPr>
            </w:pPr>
            <w:r>
              <w:rPr>
                <w:rFonts w:ascii="Arial" w:hAnsi="Arial" w:cs="Arial"/>
              </w:rPr>
              <w:t xml:space="preserve">Describe </w:t>
            </w:r>
            <w:r w:rsidR="00DD16B5">
              <w:rPr>
                <w:rFonts w:ascii="Arial" w:hAnsi="Arial" w:cs="Arial"/>
              </w:rPr>
              <w:t xml:space="preserve">features that optimize the user experience in screen flow. </w:t>
            </w:r>
          </w:p>
          <w:p w14:paraId="4EB7784D" w14:textId="40CA2C15" w:rsidR="00DD16B5" w:rsidRDefault="00660C38" w:rsidP="002A2088">
            <w:pPr>
              <w:pStyle w:val="ListParagraph"/>
              <w:widowControl w:val="0"/>
              <w:numPr>
                <w:ilvl w:val="1"/>
                <w:numId w:val="2"/>
              </w:numPr>
              <w:adjustRightInd w:val="0"/>
              <w:spacing w:line="259" w:lineRule="auto"/>
              <w:textAlignment w:val="baseline"/>
              <w:rPr>
                <w:rFonts w:ascii="Arial" w:hAnsi="Arial" w:cs="Arial"/>
              </w:rPr>
            </w:pPr>
            <w:r>
              <w:rPr>
                <w:rFonts w:ascii="Arial" w:hAnsi="Arial" w:cs="Arial"/>
              </w:rPr>
              <w:t xml:space="preserve">Describe </w:t>
            </w:r>
            <w:r w:rsidR="00DD16B5">
              <w:rPr>
                <w:rFonts w:ascii="Arial" w:hAnsi="Arial" w:cs="Arial"/>
              </w:rPr>
              <w:t xml:space="preserve">features that allow for </w:t>
            </w:r>
            <w:r w:rsidR="006D791B">
              <w:rPr>
                <w:rFonts w:ascii="Arial" w:hAnsi="Arial" w:cs="Arial"/>
              </w:rPr>
              <w:t>style</w:t>
            </w:r>
            <w:r w:rsidR="00DD16B5">
              <w:rPr>
                <w:rFonts w:ascii="Arial" w:hAnsi="Arial" w:cs="Arial"/>
              </w:rPr>
              <w:t xml:space="preserve"> and branding.</w:t>
            </w:r>
          </w:p>
          <w:p w14:paraId="2D7A0BF0" w14:textId="77777777" w:rsidR="00DD16B5" w:rsidRDefault="004C7333" w:rsidP="002A2088">
            <w:pPr>
              <w:pStyle w:val="ListParagraph"/>
              <w:widowControl w:val="0"/>
              <w:numPr>
                <w:ilvl w:val="1"/>
                <w:numId w:val="2"/>
              </w:numPr>
              <w:adjustRightInd w:val="0"/>
              <w:spacing w:line="259" w:lineRule="auto"/>
              <w:textAlignment w:val="baseline"/>
              <w:rPr>
                <w:rFonts w:ascii="Arial" w:hAnsi="Arial" w:cs="Arial"/>
              </w:rPr>
            </w:pPr>
            <w:r>
              <w:rPr>
                <w:rFonts w:ascii="Arial" w:hAnsi="Arial" w:cs="Arial"/>
              </w:rPr>
              <w:t>How do you ensure compatibility and support for various platforms including browsers?</w:t>
            </w:r>
          </w:p>
          <w:p w14:paraId="3F7625E5" w14:textId="31B88F6D" w:rsidR="004C7333" w:rsidRPr="00267A14" w:rsidRDefault="000624BB" w:rsidP="002A2088">
            <w:pPr>
              <w:pStyle w:val="ListParagraph"/>
              <w:widowControl w:val="0"/>
              <w:numPr>
                <w:ilvl w:val="1"/>
                <w:numId w:val="2"/>
              </w:numPr>
              <w:adjustRightInd w:val="0"/>
              <w:spacing w:line="259" w:lineRule="auto"/>
              <w:textAlignment w:val="baseline"/>
              <w:rPr>
                <w:rFonts w:ascii="Arial" w:hAnsi="Arial" w:cs="Arial"/>
              </w:rPr>
            </w:pPr>
            <w:r>
              <w:rPr>
                <w:rFonts w:ascii="Arial" w:hAnsi="Arial" w:cs="Arial"/>
              </w:rPr>
              <w:t xml:space="preserve">Describe the level of accessibility compliance, e.g. </w:t>
            </w:r>
            <w:proofErr w:type="spellStart"/>
            <w:r>
              <w:rPr>
                <w:rFonts w:ascii="Arial" w:hAnsi="Arial" w:cs="Arial"/>
              </w:rPr>
              <w:t>WCAG</w:t>
            </w:r>
            <w:proofErr w:type="spellEnd"/>
            <w:r>
              <w:rPr>
                <w:rFonts w:ascii="Arial" w:hAnsi="Arial" w:cs="Arial"/>
              </w:rPr>
              <w:t xml:space="preserve"> 2.0 A, AA, etc.</w:t>
            </w:r>
          </w:p>
        </w:tc>
      </w:tr>
      <w:tr w:rsidR="00907592" w:rsidRPr="005C701B" w14:paraId="3756CAE7" w14:textId="77777777" w:rsidTr="00BA6D05">
        <w:trPr>
          <w:trHeight w:val="288"/>
          <w:tblHeader/>
        </w:trPr>
        <w:tc>
          <w:tcPr>
            <w:tcW w:w="9355" w:type="dxa"/>
            <w:shd w:val="clear" w:color="auto" w:fill="FFFFCC"/>
          </w:tcPr>
          <w:sdt>
            <w:sdtPr>
              <w:rPr>
                <w:rFonts w:ascii="Arial" w:hAnsi="Arial" w:cs="Arial"/>
              </w:rPr>
              <w:id w:val="1741518188"/>
              <w:placeholder>
                <w:docPart w:val="ECCE23C8E1F74C74B8363BB71E07D4D6"/>
              </w:placeholder>
              <w:showingPlcHdr/>
            </w:sdtPr>
            <w:sdtEndPr/>
            <w:sdtContent>
              <w:p w14:paraId="07EFFE41" w14:textId="77777777" w:rsidR="0094115C" w:rsidRDefault="0094115C" w:rsidP="00A42510">
                <w:pPr>
                  <w:spacing w:line="259" w:lineRule="auto"/>
                  <w:jc w:val="both"/>
                  <w:rPr>
                    <w:rFonts w:ascii="Arial" w:hAnsi="Arial" w:cs="Arial"/>
                  </w:rPr>
                </w:pPr>
                <w:r w:rsidRPr="00B249E2">
                  <w:rPr>
                    <w:rStyle w:val="PlaceholderText"/>
                  </w:rPr>
                  <w:t>Click or tap here to enter text.</w:t>
                </w:r>
              </w:p>
            </w:sdtContent>
          </w:sdt>
          <w:p w14:paraId="691A7712" w14:textId="0D01D873" w:rsidR="0010265E" w:rsidRPr="00C20ED5" w:rsidRDefault="0010265E" w:rsidP="00A42510">
            <w:pPr>
              <w:widowControl w:val="0"/>
              <w:adjustRightInd w:val="0"/>
              <w:spacing w:line="259" w:lineRule="auto"/>
              <w:contextualSpacing/>
              <w:textAlignment w:val="baseline"/>
              <w:rPr>
                <w:rFonts w:ascii="Arial" w:hAnsi="Arial" w:cs="Arial"/>
              </w:rPr>
            </w:pPr>
          </w:p>
        </w:tc>
      </w:tr>
    </w:tbl>
    <w:p w14:paraId="246A71C6" w14:textId="77777777" w:rsidR="00BB0F57" w:rsidRPr="003A6825" w:rsidRDefault="00BB0F57" w:rsidP="00A42510">
      <w:pPr>
        <w:spacing w:after="0" w:line="259" w:lineRule="auto"/>
        <w:contextualSpacing/>
        <w:rPr>
          <w:rFonts w:ascii="Arial" w:hAnsi="Arial" w:cs="Arial"/>
          <w:i/>
        </w:rPr>
        <w:sectPr w:rsidR="00BB0F57" w:rsidRPr="003A6825" w:rsidSect="00A45BAC">
          <w:headerReference w:type="default" r:id="rId11"/>
          <w:footerReference w:type="default" r:id="rId12"/>
          <w:headerReference w:type="first" r:id="rId13"/>
          <w:type w:val="continuous"/>
          <w:pgSz w:w="12240" w:h="15840" w:code="1"/>
          <w:pgMar w:top="720" w:right="1440" w:bottom="720" w:left="1440" w:header="720" w:footer="720" w:gutter="0"/>
          <w:cols w:space="720"/>
          <w:noEndnote/>
          <w:titlePg/>
          <w:docGrid w:linePitch="299"/>
        </w:sectPr>
      </w:pPr>
    </w:p>
    <w:tbl>
      <w:tblPr>
        <w:tblStyle w:val="TableGrid"/>
        <w:tblW w:w="9355" w:type="dxa"/>
        <w:tblLayout w:type="fixed"/>
        <w:tblLook w:val="04A0" w:firstRow="1" w:lastRow="0" w:firstColumn="1" w:lastColumn="0" w:noHBand="0" w:noVBand="1"/>
      </w:tblPr>
      <w:tblGrid>
        <w:gridCol w:w="9355"/>
      </w:tblGrid>
      <w:tr w:rsidR="00BB0F57" w:rsidRPr="005C701B" w14:paraId="1CB0C1A8" w14:textId="77777777" w:rsidTr="008C5D3E">
        <w:trPr>
          <w:trHeight w:val="432"/>
          <w:tblHeader/>
        </w:trPr>
        <w:tc>
          <w:tcPr>
            <w:tcW w:w="9355" w:type="dxa"/>
            <w:tcBorders>
              <w:bottom w:val="single" w:sz="4" w:space="0" w:color="auto"/>
            </w:tcBorders>
            <w:shd w:val="clear" w:color="auto" w:fill="1F497D" w:themeFill="text2"/>
            <w:vAlign w:val="center"/>
          </w:tcPr>
          <w:p w14:paraId="3FB1A26B" w14:textId="05F1236C" w:rsidR="00BB0F57" w:rsidRPr="003A6825" w:rsidRDefault="00BB0F57" w:rsidP="00A42510">
            <w:pPr>
              <w:pStyle w:val="Default"/>
              <w:spacing w:line="259" w:lineRule="auto"/>
              <w:contextualSpacing/>
              <w:rPr>
                <w:rFonts w:ascii="Arial" w:hAnsi="Arial" w:cs="Arial"/>
                <w:b/>
                <w:color w:val="FFFFFF" w:themeColor="background1"/>
                <w:sz w:val="22"/>
                <w:szCs w:val="22"/>
              </w:rPr>
            </w:pPr>
            <w:r w:rsidRPr="003A6825">
              <w:rPr>
                <w:rFonts w:ascii="Arial" w:hAnsi="Arial" w:cs="Arial"/>
                <w:b/>
                <w:color w:val="FFFFFF" w:themeColor="background1"/>
                <w:sz w:val="22"/>
                <w:szCs w:val="22"/>
              </w:rPr>
              <w:t xml:space="preserve">Section V – </w:t>
            </w:r>
            <w:r w:rsidR="00A24689" w:rsidRPr="00A24689">
              <w:rPr>
                <w:rFonts w:ascii="Arial" w:hAnsi="Arial" w:cs="Arial"/>
                <w:b/>
                <w:color w:val="FFFFFF" w:themeColor="background1"/>
                <w:sz w:val="22"/>
                <w:szCs w:val="22"/>
              </w:rPr>
              <w:t>Maintenance and Configuration</w:t>
            </w:r>
          </w:p>
        </w:tc>
      </w:tr>
      <w:tr w:rsidR="00763AF9" w:rsidRPr="005C701B" w14:paraId="5C8F6B37" w14:textId="77777777" w:rsidTr="003A6825">
        <w:trPr>
          <w:trHeight w:val="432"/>
        </w:trPr>
        <w:tc>
          <w:tcPr>
            <w:tcW w:w="9355" w:type="dxa"/>
            <w:vAlign w:val="center"/>
          </w:tcPr>
          <w:p w14:paraId="31E98EFD" w14:textId="254F3BF7" w:rsidR="00763AF9" w:rsidRPr="00575201" w:rsidRDefault="00572C30" w:rsidP="00A42510">
            <w:pPr>
              <w:pStyle w:val="ListParagraph"/>
              <w:numPr>
                <w:ilvl w:val="0"/>
                <w:numId w:val="2"/>
              </w:numPr>
              <w:autoSpaceDE w:val="0"/>
              <w:autoSpaceDN w:val="0"/>
              <w:spacing w:line="259" w:lineRule="auto"/>
              <w:rPr>
                <w:rFonts w:ascii="Arial" w:hAnsi="Arial" w:cs="Arial"/>
                <w:bCs/>
                <w:iCs/>
              </w:rPr>
            </w:pPr>
            <w:r>
              <w:rPr>
                <w:rFonts w:ascii="Arial" w:hAnsi="Arial" w:cs="Arial"/>
              </w:rPr>
              <w:t>W</w:t>
            </w:r>
            <w:r w:rsidR="00763AF9" w:rsidRPr="003A6825">
              <w:rPr>
                <w:rFonts w:ascii="Arial" w:hAnsi="Arial" w:cs="Arial"/>
              </w:rPr>
              <w:t xml:space="preserve">hat aspects of the </w:t>
            </w:r>
            <w:r w:rsidR="006D791B">
              <w:rPr>
                <w:rFonts w:ascii="Arial" w:hAnsi="Arial" w:cs="Arial"/>
              </w:rPr>
              <w:t>Solution</w:t>
            </w:r>
            <w:r w:rsidR="00763AF9" w:rsidRPr="003A6825">
              <w:rPr>
                <w:rFonts w:ascii="Arial" w:hAnsi="Arial" w:cs="Arial"/>
              </w:rPr>
              <w:t xml:space="preserve"> are configurable</w:t>
            </w:r>
            <w:r>
              <w:rPr>
                <w:rFonts w:ascii="Arial" w:hAnsi="Arial" w:cs="Arial"/>
              </w:rPr>
              <w:t xml:space="preserve"> </w:t>
            </w:r>
            <w:r w:rsidR="004446BA">
              <w:rPr>
                <w:rFonts w:ascii="Arial" w:hAnsi="Arial" w:cs="Arial"/>
              </w:rPr>
              <w:t xml:space="preserve">and to what extent can the </w:t>
            </w:r>
            <w:r w:rsidR="006D791B">
              <w:rPr>
                <w:rFonts w:ascii="Arial" w:hAnsi="Arial" w:cs="Arial"/>
              </w:rPr>
              <w:t>solution</w:t>
            </w:r>
            <w:r w:rsidR="004446BA">
              <w:rPr>
                <w:rFonts w:ascii="Arial" w:hAnsi="Arial" w:cs="Arial"/>
              </w:rPr>
              <w:t xml:space="preserve"> be customiz</w:t>
            </w:r>
            <w:r w:rsidR="00575201">
              <w:rPr>
                <w:rFonts w:ascii="Arial" w:hAnsi="Arial" w:cs="Arial"/>
              </w:rPr>
              <w:t xml:space="preserve">ed </w:t>
            </w:r>
            <w:r w:rsidR="00763AF9" w:rsidRPr="003A6825">
              <w:rPr>
                <w:rFonts w:ascii="Arial" w:hAnsi="Arial" w:cs="Arial"/>
              </w:rPr>
              <w:t>from within the application or</w:t>
            </w:r>
            <w:r w:rsidR="004446BA">
              <w:rPr>
                <w:rFonts w:ascii="Arial" w:hAnsi="Arial" w:cs="Arial"/>
              </w:rPr>
              <w:t xml:space="preserve"> through services. </w:t>
            </w:r>
          </w:p>
          <w:p w14:paraId="152E39BB" w14:textId="2BDFA9A0" w:rsidR="00575201" w:rsidRPr="007F0C69" w:rsidRDefault="00575201" w:rsidP="00A42510">
            <w:pPr>
              <w:pStyle w:val="ListParagraph"/>
              <w:numPr>
                <w:ilvl w:val="1"/>
                <w:numId w:val="2"/>
              </w:numPr>
              <w:autoSpaceDE w:val="0"/>
              <w:autoSpaceDN w:val="0"/>
              <w:spacing w:line="259" w:lineRule="auto"/>
              <w:rPr>
                <w:rFonts w:ascii="Arial" w:hAnsi="Arial" w:cs="Arial"/>
                <w:bCs/>
                <w:iCs/>
              </w:rPr>
            </w:pPr>
            <w:r>
              <w:rPr>
                <w:rFonts w:ascii="Arial" w:hAnsi="Arial" w:cs="Arial"/>
              </w:rPr>
              <w:t xml:space="preserve">Are configurations and/or customizations done by the vendor, the client or </w:t>
            </w:r>
            <w:r w:rsidR="007F0C69">
              <w:rPr>
                <w:rFonts w:ascii="Arial" w:hAnsi="Arial" w:cs="Arial"/>
              </w:rPr>
              <w:t>both?</w:t>
            </w:r>
          </w:p>
          <w:p w14:paraId="3AAB66B1" w14:textId="2B8297BF" w:rsidR="007F0C69" w:rsidRPr="003A6825" w:rsidRDefault="007F0C69" w:rsidP="00A42510">
            <w:pPr>
              <w:pStyle w:val="ListParagraph"/>
              <w:numPr>
                <w:ilvl w:val="1"/>
                <w:numId w:val="2"/>
              </w:numPr>
              <w:autoSpaceDE w:val="0"/>
              <w:autoSpaceDN w:val="0"/>
              <w:spacing w:line="259" w:lineRule="auto"/>
              <w:rPr>
                <w:rFonts w:ascii="Arial" w:hAnsi="Arial" w:cs="Arial"/>
                <w:bCs/>
                <w:iCs/>
              </w:rPr>
            </w:pPr>
            <w:r>
              <w:rPr>
                <w:rFonts w:ascii="Arial" w:hAnsi="Arial" w:cs="Arial"/>
              </w:rPr>
              <w:t>How are the integrity of configurations and/or customizations kept during upgrades?</w:t>
            </w:r>
          </w:p>
        </w:tc>
      </w:tr>
      <w:tr w:rsidR="00763AF9" w:rsidRPr="00267A14" w14:paraId="7FCF2EDD" w14:textId="77777777" w:rsidTr="00B3419F">
        <w:trPr>
          <w:trHeight w:val="288"/>
        </w:trPr>
        <w:tc>
          <w:tcPr>
            <w:tcW w:w="9355" w:type="dxa"/>
            <w:shd w:val="clear" w:color="auto" w:fill="FFFFCC"/>
          </w:tcPr>
          <w:sdt>
            <w:sdtPr>
              <w:rPr>
                <w:rFonts w:ascii="Arial" w:hAnsi="Arial" w:cs="Arial"/>
              </w:rPr>
              <w:id w:val="389233056"/>
              <w:placeholder>
                <w:docPart w:val="981C54E417E44FC4B7305DF49B4B8B46"/>
              </w:placeholder>
              <w:showingPlcHdr/>
            </w:sdtPr>
            <w:sdtEndPr/>
            <w:sdtContent>
              <w:p w14:paraId="7EEA367C" w14:textId="77777777" w:rsidR="0094115C" w:rsidRDefault="0094115C" w:rsidP="00A42510">
                <w:pPr>
                  <w:spacing w:line="259" w:lineRule="auto"/>
                  <w:jc w:val="both"/>
                  <w:rPr>
                    <w:rFonts w:ascii="Arial" w:hAnsi="Arial" w:cs="Arial"/>
                  </w:rPr>
                </w:pPr>
                <w:r w:rsidRPr="00B249E2">
                  <w:rPr>
                    <w:rStyle w:val="PlaceholderText"/>
                  </w:rPr>
                  <w:t>Click or tap here to enter text.</w:t>
                </w:r>
              </w:p>
            </w:sdtContent>
          </w:sdt>
          <w:p w14:paraId="71FC86E0" w14:textId="6A8302EF" w:rsidR="0010265E" w:rsidRPr="00267A14" w:rsidRDefault="0010265E" w:rsidP="00A42510">
            <w:pPr>
              <w:widowControl w:val="0"/>
              <w:adjustRightInd w:val="0"/>
              <w:spacing w:line="259" w:lineRule="auto"/>
              <w:textAlignment w:val="baseline"/>
              <w:rPr>
                <w:rFonts w:ascii="Arial" w:hAnsi="Arial" w:cs="Arial"/>
              </w:rPr>
            </w:pPr>
          </w:p>
        </w:tc>
      </w:tr>
      <w:tr w:rsidR="00A6367A" w:rsidRPr="00267A14" w14:paraId="3B899670" w14:textId="77777777" w:rsidTr="00A6367A">
        <w:trPr>
          <w:trHeight w:val="432"/>
        </w:trPr>
        <w:tc>
          <w:tcPr>
            <w:tcW w:w="9355" w:type="dxa"/>
            <w:shd w:val="clear" w:color="auto" w:fill="auto"/>
            <w:vAlign w:val="center"/>
          </w:tcPr>
          <w:p w14:paraId="3C558DBD" w14:textId="6959BEAD" w:rsidR="00A6367A" w:rsidRPr="00C17A43" w:rsidRDefault="00A6367A" w:rsidP="00A42510">
            <w:pPr>
              <w:pStyle w:val="ListParagraph"/>
              <w:numPr>
                <w:ilvl w:val="0"/>
                <w:numId w:val="2"/>
              </w:numPr>
              <w:autoSpaceDE w:val="0"/>
              <w:autoSpaceDN w:val="0"/>
              <w:spacing w:line="259" w:lineRule="auto"/>
              <w:rPr>
                <w:rFonts w:ascii="Arial" w:hAnsi="Arial" w:cs="Arial"/>
                <w:bCs/>
                <w:iCs/>
              </w:rPr>
            </w:pPr>
            <w:r w:rsidRPr="00A06BDB">
              <w:rPr>
                <w:rFonts w:ascii="Arial" w:hAnsi="Arial" w:cs="Arial"/>
              </w:rPr>
              <w:t xml:space="preserve">Describe the </w:t>
            </w:r>
            <w:r w:rsidR="006D791B">
              <w:rPr>
                <w:rFonts w:ascii="Arial" w:hAnsi="Arial" w:cs="Arial"/>
              </w:rPr>
              <w:t>Solution</w:t>
            </w:r>
            <w:r w:rsidRPr="00A06BDB">
              <w:rPr>
                <w:rFonts w:ascii="Arial" w:hAnsi="Arial" w:cs="Arial"/>
              </w:rPr>
              <w:t xml:space="preserve">’s performance/health metrics </w:t>
            </w:r>
            <w:r>
              <w:rPr>
                <w:rFonts w:ascii="Arial" w:hAnsi="Arial" w:cs="Arial"/>
              </w:rPr>
              <w:t xml:space="preserve">and </w:t>
            </w:r>
            <w:r w:rsidRPr="00A06BDB">
              <w:rPr>
                <w:rFonts w:ascii="Arial" w:hAnsi="Arial" w:cs="Arial"/>
              </w:rPr>
              <w:t>reporting capabilities.</w:t>
            </w:r>
            <w:r w:rsidR="00324645">
              <w:rPr>
                <w:rFonts w:ascii="Arial" w:hAnsi="Arial" w:cs="Arial"/>
              </w:rPr>
              <w:t xml:space="preserve"> </w:t>
            </w:r>
            <w:r w:rsidR="00324645" w:rsidRPr="00324645">
              <w:rPr>
                <w:rFonts w:ascii="Arial" w:hAnsi="Arial" w:cs="Arial"/>
                <w:b/>
                <w:bCs/>
              </w:rPr>
              <w:t>(Cloud Options Only)</w:t>
            </w:r>
          </w:p>
          <w:p w14:paraId="392B5517" w14:textId="77777777" w:rsidR="00A6367A" w:rsidRPr="0062030F" w:rsidRDefault="00A6367A" w:rsidP="00A42510">
            <w:pPr>
              <w:pStyle w:val="ListParagraph"/>
              <w:numPr>
                <w:ilvl w:val="1"/>
                <w:numId w:val="56"/>
              </w:numPr>
              <w:autoSpaceDE w:val="0"/>
              <w:autoSpaceDN w:val="0"/>
              <w:spacing w:line="259" w:lineRule="auto"/>
              <w:rPr>
                <w:rFonts w:ascii="Arial" w:hAnsi="Arial" w:cs="Arial"/>
                <w:bCs/>
                <w:iCs/>
              </w:rPr>
            </w:pPr>
            <w:r>
              <w:rPr>
                <w:rFonts w:ascii="Arial" w:hAnsi="Arial" w:cs="Arial"/>
              </w:rPr>
              <w:lastRenderedPageBreak/>
              <w:t xml:space="preserve">How are customers alerted to performance/health degradation? </w:t>
            </w:r>
          </w:p>
          <w:p w14:paraId="4E6C2D7E" w14:textId="13F83EF0" w:rsidR="00A6367A" w:rsidRPr="0096564B" w:rsidRDefault="00A6367A" w:rsidP="00A42510">
            <w:pPr>
              <w:pStyle w:val="ListParagraph"/>
              <w:numPr>
                <w:ilvl w:val="1"/>
                <w:numId w:val="56"/>
              </w:numPr>
              <w:autoSpaceDE w:val="0"/>
              <w:autoSpaceDN w:val="0"/>
              <w:spacing w:line="259" w:lineRule="auto"/>
              <w:rPr>
                <w:rFonts w:ascii="Arial" w:hAnsi="Arial" w:cs="Arial"/>
                <w:bCs/>
                <w:iCs/>
              </w:rPr>
            </w:pPr>
            <w:r w:rsidRPr="00267A14">
              <w:rPr>
                <w:rFonts w:ascii="Arial" w:hAnsi="Arial" w:cs="Arial"/>
              </w:rPr>
              <w:t xml:space="preserve">Describe the </w:t>
            </w:r>
            <w:proofErr w:type="spellStart"/>
            <w:r w:rsidRPr="00267A14">
              <w:rPr>
                <w:rFonts w:ascii="Arial" w:hAnsi="Arial" w:cs="Arial"/>
              </w:rPr>
              <w:t>RPO</w:t>
            </w:r>
            <w:proofErr w:type="spellEnd"/>
            <w:r w:rsidRPr="00267A14">
              <w:rPr>
                <w:rFonts w:ascii="Arial" w:hAnsi="Arial" w:cs="Arial"/>
              </w:rPr>
              <w:t xml:space="preserve"> (Recovery Point Objectives) and RTO (Recovery Time Objective)</w:t>
            </w:r>
            <w:r w:rsidR="00C20ED5">
              <w:rPr>
                <w:rFonts w:ascii="Arial" w:hAnsi="Arial" w:cs="Arial"/>
              </w:rPr>
              <w:t>.</w:t>
            </w:r>
          </w:p>
          <w:p w14:paraId="0E96FB07" w14:textId="77777777" w:rsidR="00C20ED5" w:rsidRPr="00C20ED5" w:rsidRDefault="00A6367A" w:rsidP="00A42510">
            <w:pPr>
              <w:pStyle w:val="ListParagraph"/>
              <w:numPr>
                <w:ilvl w:val="1"/>
                <w:numId w:val="56"/>
              </w:numPr>
              <w:autoSpaceDE w:val="0"/>
              <w:autoSpaceDN w:val="0"/>
              <w:spacing w:line="259" w:lineRule="auto"/>
              <w:rPr>
                <w:rFonts w:ascii="Arial" w:hAnsi="Arial" w:cs="Arial"/>
                <w:bCs/>
                <w:iCs/>
              </w:rPr>
            </w:pPr>
            <w:r>
              <w:rPr>
                <w:rFonts w:ascii="Arial" w:hAnsi="Arial" w:cs="Arial"/>
              </w:rPr>
              <w:t xml:space="preserve">Describe the resiliency architecture related to the </w:t>
            </w:r>
            <w:r w:rsidR="006D791B">
              <w:rPr>
                <w:rFonts w:ascii="Arial" w:hAnsi="Arial" w:cs="Arial"/>
              </w:rPr>
              <w:t>solution</w:t>
            </w:r>
            <w:r>
              <w:rPr>
                <w:rFonts w:ascii="Arial" w:hAnsi="Arial" w:cs="Arial"/>
              </w:rPr>
              <w:t xml:space="preserve">. i.e. High Availability, Warm Disaster Recovery, etc. </w:t>
            </w:r>
          </w:p>
          <w:p w14:paraId="2D2B9923" w14:textId="5128FC81" w:rsidR="00A6367A" w:rsidRPr="00A6367A" w:rsidRDefault="00A6367A" w:rsidP="00A42510">
            <w:pPr>
              <w:pStyle w:val="ListParagraph"/>
              <w:numPr>
                <w:ilvl w:val="1"/>
                <w:numId w:val="56"/>
              </w:numPr>
              <w:autoSpaceDE w:val="0"/>
              <w:autoSpaceDN w:val="0"/>
              <w:spacing w:line="259" w:lineRule="auto"/>
              <w:rPr>
                <w:rFonts w:ascii="Arial" w:hAnsi="Arial" w:cs="Arial"/>
                <w:bCs/>
                <w:iCs/>
              </w:rPr>
            </w:pPr>
            <w:r>
              <w:rPr>
                <w:rFonts w:ascii="Arial" w:hAnsi="Arial" w:cs="Arial"/>
              </w:rPr>
              <w:t>How often do you test resiliency scenarios</w:t>
            </w:r>
            <w:r w:rsidR="00C20ED5">
              <w:rPr>
                <w:rFonts w:ascii="Arial" w:hAnsi="Arial" w:cs="Arial"/>
              </w:rPr>
              <w:t>?</w:t>
            </w:r>
          </w:p>
          <w:p w14:paraId="7F24A2E1" w14:textId="3C1282AA" w:rsidR="00A6367A" w:rsidRPr="00A6367A" w:rsidRDefault="00A6367A" w:rsidP="00A42510">
            <w:pPr>
              <w:pStyle w:val="ListParagraph"/>
              <w:numPr>
                <w:ilvl w:val="1"/>
                <w:numId w:val="56"/>
              </w:numPr>
              <w:autoSpaceDE w:val="0"/>
              <w:autoSpaceDN w:val="0"/>
              <w:spacing w:line="259" w:lineRule="auto"/>
              <w:rPr>
                <w:rFonts w:ascii="Arial" w:hAnsi="Arial" w:cs="Arial"/>
                <w:bCs/>
                <w:iCs/>
              </w:rPr>
            </w:pPr>
            <w:r w:rsidRPr="00A6367A">
              <w:rPr>
                <w:rFonts w:ascii="Arial" w:hAnsi="Arial" w:cs="Arial"/>
              </w:rPr>
              <w:t>Describe procedures related to back up and restores.</w:t>
            </w:r>
          </w:p>
        </w:tc>
      </w:tr>
      <w:tr w:rsidR="00A6367A" w:rsidRPr="00267A14" w14:paraId="24327EAC" w14:textId="77777777" w:rsidTr="00B3419F">
        <w:trPr>
          <w:trHeight w:val="288"/>
        </w:trPr>
        <w:tc>
          <w:tcPr>
            <w:tcW w:w="9355" w:type="dxa"/>
            <w:shd w:val="clear" w:color="auto" w:fill="FFFFCC"/>
          </w:tcPr>
          <w:sdt>
            <w:sdtPr>
              <w:rPr>
                <w:rFonts w:ascii="Arial" w:hAnsi="Arial" w:cs="Arial"/>
              </w:rPr>
              <w:id w:val="-1495637357"/>
              <w:placeholder>
                <w:docPart w:val="60C78180DE0E449BB31596E956846FCF"/>
              </w:placeholder>
            </w:sdtPr>
            <w:sdtEndPr/>
            <w:sdtContent>
              <w:sdt>
                <w:sdtPr>
                  <w:rPr>
                    <w:rFonts w:ascii="Arial" w:hAnsi="Arial" w:cs="Arial"/>
                  </w:rPr>
                  <w:id w:val="27613004"/>
                  <w:placeholder>
                    <w:docPart w:val="DAE86151E3D84CAE9746249B51EE6884"/>
                  </w:placeholder>
                  <w:showingPlcHdr/>
                </w:sdtPr>
                <w:sdtEndPr/>
                <w:sdtContent>
                  <w:p w14:paraId="7FDAA363" w14:textId="6E299923" w:rsidR="0094115C" w:rsidRDefault="00B55679" w:rsidP="00A42510">
                    <w:pPr>
                      <w:spacing w:line="259" w:lineRule="auto"/>
                      <w:jc w:val="both"/>
                      <w:rPr>
                        <w:rFonts w:ascii="Arial" w:hAnsi="Arial" w:cs="Arial"/>
                      </w:rPr>
                    </w:pPr>
                    <w:r w:rsidRPr="00B249E2">
                      <w:rPr>
                        <w:rStyle w:val="PlaceholderText"/>
                      </w:rPr>
                      <w:t>Click or tap here to enter text.</w:t>
                    </w:r>
                  </w:p>
                </w:sdtContent>
              </w:sdt>
            </w:sdtContent>
          </w:sdt>
          <w:p w14:paraId="564EB2E9" w14:textId="2676DE79" w:rsidR="00B3419F" w:rsidRPr="00A6367A" w:rsidRDefault="00B3419F" w:rsidP="00A42510">
            <w:pPr>
              <w:widowControl w:val="0"/>
              <w:adjustRightInd w:val="0"/>
              <w:spacing w:line="259" w:lineRule="auto"/>
              <w:contextualSpacing/>
              <w:textAlignment w:val="baseline"/>
              <w:rPr>
                <w:rFonts w:ascii="Arial" w:hAnsi="Arial" w:cs="Arial"/>
              </w:rPr>
            </w:pPr>
          </w:p>
        </w:tc>
      </w:tr>
      <w:tr w:rsidR="00A6367A" w:rsidRPr="00267A14" w14:paraId="2CA4D79F" w14:textId="77777777" w:rsidTr="00A6367A">
        <w:trPr>
          <w:trHeight w:val="432"/>
        </w:trPr>
        <w:tc>
          <w:tcPr>
            <w:tcW w:w="9355" w:type="dxa"/>
            <w:shd w:val="clear" w:color="auto" w:fill="auto"/>
            <w:vAlign w:val="center"/>
          </w:tcPr>
          <w:p w14:paraId="4CB55725" w14:textId="2A2DFF08" w:rsidR="00A6367A" w:rsidRPr="00C20ED5" w:rsidRDefault="00A6367A" w:rsidP="00A42510">
            <w:pPr>
              <w:pStyle w:val="ListParagraph"/>
              <w:numPr>
                <w:ilvl w:val="0"/>
                <w:numId w:val="2"/>
              </w:numPr>
              <w:autoSpaceDE w:val="0"/>
              <w:autoSpaceDN w:val="0"/>
              <w:spacing w:line="259" w:lineRule="auto"/>
              <w:rPr>
                <w:rFonts w:ascii="Arial" w:hAnsi="Arial" w:cs="Arial"/>
                <w:bCs/>
                <w:iCs/>
              </w:rPr>
            </w:pPr>
            <w:r>
              <w:rPr>
                <w:rFonts w:ascii="Arial" w:hAnsi="Arial" w:cs="Arial"/>
              </w:rPr>
              <w:t xml:space="preserve">Describe </w:t>
            </w:r>
            <w:r w:rsidR="00C20ED5">
              <w:rPr>
                <w:rFonts w:ascii="Arial" w:hAnsi="Arial" w:cs="Arial"/>
              </w:rPr>
              <w:t xml:space="preserve">your process for ensuring quality during implementation, i.e. testing practices and processes. </w:t>
            </w:r>
          </w:p>
          <w:p w14:paraId="419DAA5A" w14:textId="4DF6064B" w:rsidR="00C20ED5" w:rsidRPr="000830CE" w:rsidRDefault="00C20ED5" w:rsidP="00A42510">
            <w:pPr>
              <w:pStyle w:val="ListParagraph"/>
              <w:numPr>
                <w:ilvl w:val="1"/>
                <w:numId w:val="2"/>
              </w:numPr>
              <w:autoSpaceDE w:val="0"/>
              <w:autoSpaceDN w:val="0"/>
              <w:spacing w:line="259" w:lineRule="auto"/>
              <w:rPr>
                <w:rFonts w:ascii="Arial" w:hAnsi="Arial" w:cs="Arial"/>
                <w:bCs/>
                <w:iCs/>
              </w:rPr>
            </w:pPr>
            <w:r>
              <w:rPr>
                <w:rFonts w:ascii="Arial" w:hAnsi="Arial" w:cs="Arial"/>
              </w:rPr>
              <w:t xml:space="preserve">What </w:t>
            </w:r>
            <w:proofErr w:type="gramStart"/>
            <w:r>
              <w:rPr>
                <w:rFonts w:ascii="Arial" w:hAnsi="Arial" w:cs="Arial"/>
              </w:rPr>
              <w:t>are</w:t>
            </w:r>
            <w:proofErr w:type="gramEnd"/>
            <w:r>
              <w:rPr>
                <w:rFonts w:ascii="Arial" w:hAnsi="Arial" w:cs="Arial"/>
              </w:rPr>
              <w:t xml:space="preserve"> your internal process to ensure quality for post implementation releases including ensuring integrity of configurations and customizations made for Citizens? </w:t>
            </w:r>
          </w:p>
          <w:p w14:paraId="2FA8A41B" w14:textId="77777777" w:rsidR="00A6367A" w:rsidRPr="00272F83" w:rsidRDefault="00A6367A" w:rsidP="00A42510">
            <w:pPr>
              <w:pStyle w:val="ListParagraph"/>
              <w:numPr>
                <w:ilvl w:val="1"/>
                <w:numId w:val="55"/>
              </w:numPr>
              <w:autoSpaceDE w:val="0"/>
              <w:autoSpaceDN w:val="0"/>
              <w:spacing w:line="259" w:lineRule="auto"/>
              <w:rPr>
                <w:rFonts w:ascii="Arial" w:hAnsi="Arial" w:cs="Arial"/>
                <w:bCs/>
                <w:iCs/>
              </w:rPr>
            </w:pPr>
            <w:r>
              <w:rPr>
                <w:rFonts w:ascii="Arial" w:hAnsi="Arial" w:cs="Arial"/>
              </w:rPr>
              <w:t xml:space="preserve">What and how many test environments are available to the client? </w:t>
            </w:r>
          </w:p>
          <w:p w14:paraId="73AC7466" w14:textId="77777777" w:rsidR="00A6367A" w:rsidRPr="00B05E9C" w:rsidRDefault="00A6367A" w:rsidP="00A42510">
            <w:pPr>
              <w:pStyle w:val="ListParagraph"/>
              <w:numPr>
                <w:ilvl w:val="1"/>
                <w:numId w:val="55"/>
              </w:numPr>
              <w:autoSpaceDE w:val="0"/>
              <w:autoSpaceDN w:val="0"/>
              <w:spacing w:line="259" w:lineRule="auto"/>
              <w:rPr>
                <w:rFonts w:ascii="Arial" w:hAnsi="Arial" w:cs="Arial"/>
                <w:bCs/>
                <w:iCs/>
              </w:rPr>
            </w:pPr>
            <w:r>
              <w:rPr>
                <w:rFonts w:ascii="Arial" w:hAnsi="Arial" w:cs="Arial"/>
              </w:rPr>
              <w:t>Are releases made available to client test sites ahead of releases?</w:t>
            </w:r>
          </w:p>
          <w:p w14:paraId="0E9E1683" w14:textId="77777777" w:rsidR="00A6367A" w:rsidRPr="00A6367A" w:rsidRDefault="00A6367A" w:rsidP="00A42510">
            <w:pPr>
              <w:pStyle w:val="ListParagraph"/>
              <w:numPr>
                <w:ilvl w:val="1"/>
                <w:numId w:val="55"/>
              </w:numPr>
              <w:autoSpaceDE w:val="0"/>
              <w:autoSpaceDN w:val="0"/>
              <w:spacing w:line="259" w:lineRule="auto"/>
              <w:rPr>
                <w:rFonts w:ascii="Arial" w:hAnsi="Arial" w:cs="Arial"/>
                <w:bCs/>
                <w:iCs/>
              </w:rPr>
            </w:pPr>
            <w:r w:rsidRPr="003A6825">
              <w:rPr>
                <w:rFonts w:ascii="Arial" w:hAnsi="Arial" w:cs="Arial"/>
              </w:rPr>
              <w:t xml:space="preserve">Explain how you can support </w:t>
            </w:r>
            <w:r w:rsidRPr="003A6825">
              <w:rPr>
                <w:rFonts w:ascii="Arial" w:hAnsi="Arial" w:cs="Arial"/>
                <w:noProof/>
              </w:rPr>
              <w:t>integration</w:t>
            </w:r>
            <w:r w:rsidRPr="003A6825">
              <w:rPr>
                <w:rFonts w:ascii="Arial" w:hAnsi="Arial" w:cs="Arial"/>
              </w:rPr>
              <w:t xml:space="preserve"> with Citizens non-production environments.</w:t>
            </w:r>
          </w:p>
          <w:p w14:paraId="3BFE7A41" w14:textId="62E88E0B" w:rsidR="00A6367A" w:rsidRPr="00A6367A" w:rsidRDefault="00A6367A" w:rsidP="00A42510">
            <w:pPr>
              <w:pStyle w:val="ListParagraph"/>
              <w:numPr>
                <w:ilvl w:val="1"/>
                <w:numId w:val="55"/>
              </w:numPr>
              <w:autoSpaceDE w:val="0"/>
              <w:autoSpaceDN w:val="0"/>
              <w:spacing w:line="259" w:lineRule="auto"/>
              <w:rPr>
                <w:rFonts w:ascii="Arial" w:hAnsi="Arial" w:cs="Arial"/>
                <w:bCs/>
                <w:iCs/>
              </w:rPr>
            </w:pPr>
            <w:r w:rsidRPr="00A6367A">
              <w:rPr>
                <w:rFonts w:ascii="Arial" w:hAnsi="Arial" w:cs="Arial"/>
              </w:rPr>
              <w:t xml:space="preserve">Describe the process for defect tracking and resolution. Describe both implementation and </w:t>
            </w:r>
            <w:r w:rsidRPr="00A6367A">
              <w:rPr>
                <w:rFonts w:ascii="Arial" w:hAnsi="Arial" w:cs="Arial"/>
                <w:noProof/>
              </w:rPr>
              <w:t>post-implementation</w:t>
            </w:r>
            <w:r w:rsidRPr="00A6367A">
              <w:rPr>
                <w:rFonts w:ascii="Arial" w:hAnsi="Arial" w:cs="Arial"/>
              </w:rPr>
              <w:t xml:space="preserve"> processes, if different.</w:t>
            </w:r>
          </w:p>
        </w:tc>
      </w:tr>
      <w:tr w:rsidR="00A6367A" w:rsidRPr="00267A14" w14:paraId="36BC18B1" w14:textId="77777777" w:rsidTr="00392DD5">
        <w:trPr>
          <w:trHeight w:val="432"/>
        </w:trPr>
        <w:tc>
          <w:tcPr>
            <w:tcW w:w="9355" w:type="dxa"/>
            <w:shd w:val="clear" w:color="auto" w:fill="FFFFCC"/>
          </w:tcPr>
          <w:sdt>
            <w:sdtPr>
              <w:rPr>
                <w:rFonts w:ascii="Arial" w:hAnsi="Arial" w:cs="Arial"/>
              </w:rPr>
              <w:id w:val="-2060773184"/>
              <w:placeholder>
                <w:docPart w:val="ED96F9D8198B41B894BE196EEC205DB2"/>
              </w:placeholder>
              <w:showingPlcHdr/>
            </w:sdtPr>
            <w:sdtEndPr/>
            <w:sdtContent>
              <w:p w14:paraId="5D1C007B" w14:textId="77777777" w:rsidR="00B55679" w:rsidRDefault="00B55679" w:rsidP="00A42510">
                <w:pPr>
                  <w:spacing w:line="259" w:lineRule="auto"/>
                  <w:jc w:val="both"/>
                  <w:rPr>
                    <w:rFonts w:ascii="Arial" w:hAnsi="Arial" w:cs="Arial"/>
                  </w:rPr>
                </w:pPr>
                <w:r w:rsidRPr="00B249E2">
                  <w:rPr>
                    <w:rStyle w:val="PlaceholderText"/>
                  </w:rPr>
                  <w:t>Click or tap here to enter text.</w:t>
                </w:r>
              </w:p>
            </w:sdtContent>
          </w:sdt>
          <w:p w14:paraId="72C2D040" w14:textId="24E1BE99" w:rsidR="00F209FE" w:rsidRPr="00A6367A" w:rsidRDefault="00F209FE" w:rsidP="00A42510">
            <w:pPr>
              <w:widowControl w:val="0"/>
              <w:adjustRightInd w:val="0"/>
              <w:spacing w:line="259" w:lineRule="auto"/>
              <w:textAlignment w:val="baseline"/>
              <w:rPr>
                <w:rFonts w:ascii="Arial" w:hAnsi="Arial" w:cs="Arial"/>
              </w:rPr>
            </w:pPr>
          </w:p>
        </w:tc>
      </w:tr>
    </w:tbl>
    <w:p w14:paraId="049A0B3A" w14:textId="75012050" w:rsidR="00BB0F57" w:rsidRDefault="00BB0F57" w:rsidP="00FD6957">
      <w:pPr>
        <w:spacing w:after="0" w:line="254" w:lineRule="auto"/>
        <w:rPr>
          <w:rFonts w:ascii="Arial" w:hAnsi="Arial" w:cs="Arial"/>
          <w:i/>
        </w:rPr>
      </w:pPr>
    </w:p>
    <w:p w14:paraId="47419EFD" w14:textId="6CFE1AA8" w:rsidR="000310A7" w:rsidRDefault="000310A7">
      <w:pPr>
        <w:rPr>
          <w:rFonts w:ascii="Arial" w:hAnsi="Arial" w:cs="Arial"/>
          <w:i/>
        </w:rPr>
      </w:pPr>
      <w:r>
        <w:rPr>
          <w:rFonts w:ascii="Arial" w:hAnsi="Arial" w:cs="Arial"/>
          <w:i/>
        </w:rPr>
        <w:br w:type="page"/>
      </w:r>
    </w:p>
    <w:p w14:paraId="05A5BED1" w14:textId="3594077B" w:rsidR="008A7C92" w:rsidRPr="003A6825" w:rsidRDefault="007960E0" w:rsidP="008A7C92">
      <w:pPr>
        <w:autoSpaceDE w:val="0"/>
        <w:autoSpaceDN w:val="0"/>
        <w:adjustRightInd w:val="0"/>
        <w:spacing w:after="0" w:line="240" w:lineRule="auto"/>
        <w:rPr>
          <w:rFonts w:ascii="Arial" w:hAnsi="Arial" w:cs="Arial"/>
          <w:b/>
          <w:color w:val="000000"/>
        </w:rPr>
      </w:pPr>
      <w:r w:rsidRPr="003A6825">
        <w:rPr>
          <w:rFonts w:ascii="Arial" w:hAnsi="Arial" w:cs="Arial"/>
          <w:b/>
          <w:color w:val="000000"/>
        </w:rPr>
        <w:lastRenderedPageBreak/>
        <w:t xml:space="preserve">Data </w:t>
      </w:r>
      <w:r w:rsidR="00655587" w:rsidRPr="003A6825">
        <w:rPr>
          <w:rFonts w:ascii="Arial" w:hAnsi="Arial" w:cs="Arial"/>
          <w:b/>
          <w:color w:val="000000"/>
        </w:rPr>
        <w:t>Classification</w:t>
      </w:r>
      <w:r w:rsidR="00BC60BE" w:rsidRPr="003A6825">
        <w:rPr>
          <w:rFonts w:ascii="Arial" w:hAnsi="Arial" w:cs="Arial"/>
          <w:b/>
          <w:color w:val="000000"/>
        </w:rPr>
        <w:t xml:space="preserve"> Definitions (</w:t>
      </w:r>
      <w:r w:rsidR="005C701B">
        <w:rPr>
          <w:rFonts w:ascii="Arial" w:hAnsi="Arial" w:cs="Arial"/>
          <w:b/>
          <w:color w:val="000000"/>
        </w:rPr>
        <w:t>see</w:t>
      </w:r>
      <w:r w:rsidR="00BC60BE" w:rsidRPr="003A6825">
        <w:rPr>
          <w:rFonts w:ascii="Arial" w:hAnsi="Arial" w:cs="Arial"/>
          <w:b/>
          <w:color w:val="000000"/>
        </w:rPr>
        <w:t xml:space="preserve"> Question </w:t>
      </w:r>
      <w:r w:rsidR="00D002D6">
        <w:rPr>
          <w:rFonts w:ascii="Arial" w:hAnsi="Arial" w:cs="Arial"/>
          <w:b/>
          <w:color w:val="000000"/>
        </w:rPr>
        <w:t>7c</w:t>
      </w:r>
      <w:r w:rsidR="00BC60BE" w:rsidRPr="003A6825">
        <w:rPr>
          <w:rFonts w:ascii="Arial" w:hAnsi="Arial" w:cs="Arial"/>
          <w:b/>
          <w:color w:val="000000"/>
        </w:rPr>
        <w:t>)</w:t>
      </w:r>
    </w:p>
    <w:p w14:paraId="429615AB" w14:textId="77777777" w:rsidR="008A7C92" w:rsidRPr="003A6825" w:rsidRDefault="008A7C92" w:rsidP="008A7C92">
      <w:pPr>
        <w:autoSpaceDE w:val="0"/>
        <w:autoSpaceDN w:val="0"/>
        <w:adjustRightInd w:val="0"/>
        <w:spacing w:after="0" w:line="240" w:lineRule="auto"/>
        <w:rPr>
          <w:rFonts w:ascii="Arial" w:hAnsi="Arial" w:cs="Arial"/>
          <w:color w:val="000000"/>
        </w:rPr>
      </w:pPr>
      <w:r w:rsidRPr="003A6825">
        <w:rPr>
          <w:rFonts w:ascii="Arial" w:hAnsi="Arial" w:cs="Arial"/>
          <w:color w:val="000000"/>
        </w:rPr>
        <w:t xml:space="preserve"> </w:t>
      </w:r>
    </w:p>
    <w:p w14:paraId="520A348B" w14:textId="77777777" w:rsidR="001F18AD" w:rsidRPr="003A6825" w:rsidRDefault="001F18AD" w:rsidP="008A7C92">
      <w:pPr>
        <w:autoSpaceDE w:val="0"/>
        <w:autoSpaceDN w:val="0"/>
        <w:adjustRightInd w:val="0"/>
        <w:spacing w:after="0" w:line="240" w:lineRule="auto"/>
        <w:ind w:left="1260" w:hanging="360"/>
        <w:rPr>
          <w:rFonts w:ascii="Arial" w:hAnsi="Arial" w:cs="Arial"/>
          <w:b/>
        </w:rPr>
      </w:pPr>
      <w:r w:rsidRPr="003A6825">
        <w:rPr>
          <w:rFonts w:ascii="Arial" w:hAnsi="Arial" w:cs="Arial"/>
          <w:b/>
        </w:rPr>
        <w:t xml:space="preserve">Restricted Confidential Information </w:t>
      </w:r>
    </w:p>
    <w:p w14:paraId="47BE121E" w14:textId="3A6F11CA" w:rsidR="001F18AD" w:rsidRPr="003A6825" w:rsidRDefault="001F18AD" w:rsidP="008A7C92">
      <w:pPr>
        <w:autoSpaceDE w:val="0"/>
        <w:autoSpaceDN w:val="0"/>
        <w:adjustRightInd w:val="0"/>
        <w:spacing w:after="0" w:line="240" w:lineRule="auto"/>
        <w:ind w:left="1260" w:hanging="360"/>
        <w:rPr>
          <w:rFonts w:ascii="Arial" w:hAnsi="Arial" w:cs="Arial"/>
        </w:rPr>
      </w:pPr>
      <w:r w:rsidRPr="003A6825">
        <w:rPr>
          <w:rFonts w:ascii="Arial" w:hAnsi="Arial" w:cs="Arial"/>
        </w:rPr>
        <w:t xml:space="preserve">Restricted Confidential information is highly sensitive, personally identifiable information that, if lost, </w:t>
      </w:r>
      <w:proofErr w:type="gramStart"/>
      <w:r w:rsidRPr="003A6825">
        <w:rPr>
          <w:rFonts w:ascii="Arial" w:hAnsi="Arial" w:cs="Arial"/>
        </w:rPr>
        <w:t>compromised</w:t>
      </w:r>
      <w:proofErr w:type="gramEnd"/>
      <w:r w:rsidRPr="003A6825">
        <w:rPr>
          <w:rFonts w:ascii="Arial" w:hAnsi="Arial" w:cs="Arial"/>
        </w:rPr>
        <w:t xml:space="preserve"> or disclosed without authorization, could result in substantial harm, inconvenience or unfairness to an individual or to Citizens. Restricted Confidential information must be protected due to legal, </w:t>
      </w:r>
      <w:proofErr w:type="gramStart"/>
      <w:r w:rsidRPr="003A6825">
        <w:rPr>
          <w:rFonts w:ascii="Arial" w:hAnsi="Arial" w:cs="Arial"/>
        </w:rPr>
        <w:t>regulatory</w:t>
      </w:r>
      <w:proofErr w:type="gramEnd"/>
      <w:r w:rsidRPr="003A6825">
        <w:rPr>
          <w:rFonts w:ascii="Arial" w:hAnsi="Arial" w:cs="Arial"/>
        </w:rPr>
        <w:t xml:space="preserve"> or contractual requirements. The following information, when in combination with a first name or initial and last name, is Restricted Confidential: </w:t>
      </w:r>
    </w:p>
    <w:p w14:paraId="16554757" w14:textId="77777777" w:rsidR="001F18AD" w:rsidRPr="003A6825" w:rsidRDefault="001F18AD" w:rsidP="001F18AD">
      <w:pPr>
        <w:pStyle w:val="ListParagraph"/>
        <w:numPr>
          <w:ilvl w:val="0"/>
          <w:numId w:val="41"/>
        </w:numPr>
        <w:autoSpaceDE w:val="0"/>
        <w:autoSpaceDN w:val="0"/>
        <w:adjustRightInd w:val="0"/>
        <w:spacing w:after="0" w:line="240" w:lineRule="auto"/>
        <w:rPr>
          <w:rFonts w:ascii="Arial" w:hAnsi="Arial" w:cs="Arial"/>
        </w:rPr>
      </w:pPr>
      <w:r w:rsidRPr="003A6825">
        <w:rPr>
          <w:rFonts w:ascii="Arial" w:hAnsi="Arial" w:cs="Arial"/>
        </w:rPr>
        <w:t>Social Security numbers</w:t>
      </w:r>
    </w:p>
    <w:p w14:paraId="2ACE696C" w14:textId="77777777" w:rsidR="001F18AD" w:rsidRPr="003A6825" w:rsidRDefault="001F18AD" w:rsidP="001F18AD">
      <w:pPr>
        <w:pStyle w:val="ListParagraph"/>
        <w:numPr>
          <w:ilvl w:val="0"/>
          <w:numId w:val="41"/>
        </w:numPr>
        <w:autoSpaceDE w:val="0"/>
        <w:autoSpaceDN w:val="0"/>
        <w:adjustRightInd w:val="0"/>
        <w:spacing w:after="0" w:line="240" w:lineRule="auto"/>
        <w:rPr>
          <w:rFonts w:ascii="Arial" w:hAnsi="Arial" w:cs="Arial"/>
        </w:rPr>
      </w:pPr>
      <w:r w:rsidRPr="003A6825">
        <w:rPr>
          <w:rFonts w:ascii="Arial" w:hAnsi="Arial" w:cs="Arial"/>
        </w:rPr>
        <w:t>Driver’s license or any other government identification numbers</w:t>
      </w:r>
    </w:p>
    <w:p w14:paraId="511BEE31" w14:textId="77777777" w:rsidR="001F18AD" w:rsidRPr="003A6825" w:rsidRDefault="001F18AD" w:rsidP="001F18AD">
      <w:pPr>
        <w:pStyle w:val="ListParagraph"/>
        <w:numPr>
          <w:ilvl w:val="0"/>
          <w:numId w:val="41"/>
        </w:numPr>
        <w:autoSpaceDE w:val="0"/>
        <w:autoSpaceDN w:val="0"/>
        <w:adjustRightInd w:val="0"/>
        <w:spacing w:after="0" w:line="240" w:lineRule="auto"/>
        <w:rPr>
          <w:rFonts w:ascii="Arial" w:hAnsi="Arial" w:cs="Arial"/>
        </w:rPr>
      </w:pPr>
      <w:r w:rsidRPr="003A6825">
        <w:rPr>
          <w:rFonts w:ascii="Arial" w:hAnsi="Arial" w:cs="Arial"/>
        </w:rPr>
        <w:t>Non-citizens financial account numbers in combination with any required security code, access code, or password that is necessary to permit access to a financial account</w:t>
      </w:r>
    </w:p>
    <w:p w14:paraId="59F58152" w14:textId="77777777" w:rsidR="001F18AD" w:rsidRPr="003A6825" w:rsidRDefault="001F18AD" w:rsidP="001F18AD">
      <w:pPr>
        <w:pStyle w:val="ListParagraph"/>
        <w:numPr>
          <w:ilvl w:val="0"/>
          <w:numId w:val="41"/>
        </w:numPr>
        <w:autoSpaceDE w:val="0"/>
        <w:autoSpaceDN w:val="0"/>
        <w:adjustRightInd w:val="0"/>
        <w:spacing w:after="0" w:line="240" w:lineRule="auto"/>
        <w:rPr>
          <w:rFonts w:ascii="Arial" w:hAnsi="Arial" w:cs="Arial"/>
        </w:rPr>
      </w:pPr>
      <w:r w:rsidRPr="003A6825">
        <w:rPr>
          <w:rFonts w:ascii="Arial" w:hAnsi="Arial" w:cs="Arial"/>
        </w:rPr>
        <w:t>Medical treatment information or account numbers</w:t>
      </w:r>
    </w:p>
    <w:p w14:paraId="0F2BDF39" w14:textId="787BE208" w:rsidR="001F18AD" w:rsidRPr="003A6825" w:rsidRDefault="001F18AD" w:rsidP="006E7434">
      <w:pPr>
        <w:pStyle w:val="ListParagraph"/>
        <w:numPr>
          <w:ilvl w:val="0"/>
          <w:numId w:val="41"/>
        </w:numPr>
        <w:autoSpaceDE w:val="0"/>
        <w:autoSpaceDN w:val="0"/>
        <w:adjustRightInd w:val="0"/>
        <w:spacing w:after="0" w:line="240" w:lineRule="auto"/>
        <w:rPr>
          <w:rFonts w:ascii="Arial" w:hAnsi="Arial" w:cs="Arial"/>
        </w:rPr>
      </w:pPr>
      <w:r w:rsidRPr="003A6825">
        <w:rPr>
          <w:rFonts w:ascii="Arial" w:hAnsi="Arial" w:cs="Arial"/>
        </w:rPr>
        <w:t xml:space="preserve">A </w:t>
      </w:r>
      <w:r w:rsidR="00263F50" w:rsidRPr="003A6825">
        <w:rPr>
          <w:rFonts w:ascii="Arial" w:hAnsi="Arial" w:cs="Arial"/>
        </w:rPr>
        <w:t>username</w:t>
      </w:r>
      <w:r w:rsidRPr="003A6825">
        <w:rPr>
          <w:rFonts w:ascii="Arial" w:hAnsi="Arial" w:cs="Arial"/>
        </w:rPr>
        <w:t xml:space="preserve"> or e-mail address, in combination with a password or security question and answer that would permit access to an online account</w:t>
      </w:r>
    </w:p>
    <w:p w14:paraId="4815D916" w14:textId="77777777" w:rsidR="001F18AD" w:rsidRPr="005C701B" w:rsidRDefault="001F18AD" w:rsidP="003A6825">
      <w:pPr>
        <w:autoSpaceDE w:val="0"/>
        <w:autoSpaceDN w:val="0"/>
        <w:adjustRightInd w:val="0"/>
        <w:spacing w:after="0" w:line="240" w:lineRule="auto"/>
        <w:rPr>
          <w:rFonts w:ascii="Arial" w:hAnsi="Arial" w:cs="Arial"/>
          <w:b/>
          <w:color w:val="000000"/>
        </w:rPr>
      </w:pPr>
    </w:p>
    <w:p w14:paraId="2C1BE6FA" w14:textId="77777777" w:rsidR="001F18AD" w:rsidRPr="003A6825" w:rsidRDefault="001F18AD" w:rsidP="008A7C92">
      <w:pPr>
        <w:autoSpaceDE w:val="0"/>
        <w:autoSpaceDN w:val="0"/>
        <w:adjustRightInd w:val="0"/>
        <w:spacing w:after="0" w:line="240" w:lineRule="auto"/>
        <w:ind w:left="1260" w:hanging="360"/>
        <w:rPr>
          <w:rFonts w:ascii="Arial" w:hAnsi="Arial" w:cs="Arial"/>
          <w:b/>
        </w:rPr>
      </w:pPr>
      <w:r w:rsidRPr="003A6825">
        <w:rPr>
          <w:rFonts w:ascii="Arial" w:hAnsi="Arial" w:cs="Arial"/>
          <w:b/>
        </w:rPr>
        <w:t xml:space="preserve">Confidential Information </w:t>
      </w:r>
    </w:p>
    <w:p w14:paraId="38EFABFB" w14:textId="6DA66E1B" w:rsidR="001F18AD" w:rsidRPr="003A6825" w:rsidRDefault="001F18AD" w:rsidP="001F18AD">
      <w:pPr>
        <w:autoSpaceDE w:val="0"/>
        <w:autoSpaceDN w:val="0"/>
        <w:adjustRightInd w:val="0"/>
        <w:spacing w:after="0" w:line="240" w:lineRule="auto"/>
        <w:ind w:left="1260"/>
        <w:rPr>
          <w:rFonts w:ascii="Arial" w:hAnsi="Arial" w:cs="Arial"/>
        </w:rPr>
      </w:pPr>
      <w:r w:rsidRPr="003A6825">
        <w:rPr>
          <w:rFonts w:ascii="Arial" w:hAnsi="Arial" w:cs="Arial"/>
        </w:rPr>
        <w:t>Confidential information is personally identifiable information or other information that</w:t>
      </w:r>
      <w:r w:rsidR="006E7434" w:rsidRPr="003A6825">
        <w:rPr>
          <w:rFonts w:ascii="Arial" w:hAnsi="Arial" w:cs="Arial"/>
        </w:rPr>
        <w:t xml:space="preserve"> </w:t>
      </w:r>
      <w:r w:rsidRPr="003A6825">
        <w:rPr>
          <w:rFonts w:ascii="Arial" w:hAnsi="Arial" w:cs="Arial"/>
        </w:rPr>
        <w:t xml:space="preserve">does not meet the definition of Restricted Confidential information, but that, if lost, compromised or disclosed without authorization, has the potential to cause harm to individuals or to Citizens. Information that is protected from public records disclosure under section 627.351(6)(x), Florida Statutes (Citizens’ enabling statute), or any other rule or law, will be classified as Confidential, unless it meets the definition of Restricted Confidential information. </w:t>
      </w:r>
    </w:p>
    <w:p w14:paraId="0A59BAF0" w14:textId="77777777" w:rsidR="001F18AD" w:rsidRPr="003A6825" w:rsidRDefault="001F18AD" w:rsidP="001F18AD">
      <w:pPr>
        <w:autoSpaceDE w:val="0"/>
        <w:autoSpaceDN w:val="0"/>
        <w:adjustRightInd w:val="0"/>
        <w:spacing w:after="0" w:line="240" w:lineRule="auto"/>
        <w:ind w:left="1260"/>
        <w:rPr>
          <w:rFonts w:ascii="Arial" w:hAnsi="Arial" w:cs="Arial"/>
        </w:rPr>
      </w:pPr>
      <w:r w:rsidRPr="003A6825">
        <w:rPr>
          <w:rFonts w:ascii="Arial" w:hAnsi="Arial" w:cs="Arial"/>
        </w:rPr>
        <w:t xml:space="preserve">Examples include, but are not limited to: </w:t>
      </w:r>
    </w:p>
    <w:p w14:paraId="7AE19E47" w14:textId="77777777" w:rsidR="001F18AD" w:rsidRPr="005C701B" w:rsidRDefault="001F18AD" w:rsidP="001F18AD">
      <w:pPr>
        <w:pStyle w:val="ListParagraph"/>
        <w:numPr>
          <w:ilvl w:val="0"/>
          <w:numId w:val="42"/>
        </w:numPr>
        <w:autoSpaceDE w:val="0"/>
        <w:autoSpaceDN w:val="0"/>
        <w:adjustRightInd w:val="0"/>
        <w:spacing w:after="0" w:line="240" w:lineRule="auto"/>
        <w:rPr>
          <w:rFonts w:ascii="Arial" w:hAnsi="Arial" w:cs="Arial"/>
          <w:b/>
          <w:color w:val="000000"/>
        </w:rPr>
      </w:pPr>
      <w:r w:rsidRPr="003A6825">
        <w:rPr>
          <w:rFonts w:ascii="Arial" w:hAnsi="Arial" w:cs="Arial"/>
        </w:rPr>
        <w:t>Information contained in underwriting and claims files</w:t>
      </w:r>
    </w:p>
    <w:p w14:paraId="6B09DDFA" w14:textId="77777777" w:rsidR="001F18AD" w:rsidRPr="005C701B" w:rsidRDefault="001F18AD" w:rsidP="001F18AD">
      <w:pPr>
        <w:pStyle w:val="ListParagraph"/>
        <w:numPr>
          <w:ilvl w:val="0"/>
          <w:numId w:val="42"/>
        </w:numPr>
        <w:autoSpaceDE w:val="0"/>
        <w:autoSpaceDN w:val="0"/>
        <w:adjustRightInd w:val="0"/>
        <w:spacing w:after="0" w:line="240" w:lineRule="auto"/>
        <w:rPr>
          <w:rFonts w:ascii="Arial" w:hAnsi="Arial" w:cs="Arial"/>
          <w:b/>
          <w:color w:val="000000"/>
        </w:rPr>
      </w:pPr>
      <w:r w:rsidRPr="003A6825">
        <w:rPr>
          <w:rFonts w:ascii="Arial" w:hAnsi="Arial" w:cs="Arial"/>
        </w:rPr>
        <w:t>Policyholder names, addresses, phone numbers and email addresses</w:t>
      </w:r>
    </w:p>
    <w:p w14:paraId="4C7063D1" w14:textId="77777777" w:rsidR="001F18AD" w:rsidRPr="005C701B" w:rsidRDefault="001F18AD" w:rsidP="001F18AD">
      <w:pPr>
        <w:pStyle w:val="ListParagraph"/>
        <w:numPr>
          <w:ilvl w:val="0"/>
          <w:numId w:val="42"/>
        </w:numPr>
        <w:autoSpaceDE w:val="0"/>
        <w:autoSpaceDN w:val="0"/>
        <w:adjustRightInd w:val="0"/>
        <w:spacing w:after="0" w:line="240" w:lineRule="auto"/>
        <w:rPr>
          <w:rFonts w:ascii="Arial" w:hAnsi="Arial" w:cs="Arial"/>
          <w:b/>
          <w:color w:val="000000"/>
        </w:rPr>
      </w:pPr>
      <w:r w:rsidRPr="003A6825">
        <w:rPr>
          <w:rFonts w:ascii="Arial" w:hAnsi="Arial" w:cs="Arial"/>
        </w:rPr>
        <w:t xml:space="preserve">Exam questions and answers created or used for licensure, </w:t>
      </w:r>
      <w:proofErr w:type="gramStart"/>
      <w:r w:rsidRPr="003A6825">
        <w:rPr>
          <w:rFonts w:ascii="Arial" w:hAnsi="Arial" w:cs="Arial"/>
        </w:rPr>
        <w:t>certification</w:t>
      </w:r>
      <w:proofErr w:type="gramEnd"/>
      <w:r w:rsidRPr="003A6825">
        <w:rPr>
          <w:rFonts w:ascii="Arial" w:hAnsi="Arial" w:cs="Arial"/>
        </w:rPr>
        <w:t xml:space="preserve"> or employment</w:t>
      </w:r>
    </w:p>
    <w:p w14:paraId="10149CEB" w14:textId="77777777" w:rsidR="001F18AD" w:rsidRPr="005C701B" w:rsidRDefault="001F18AD" w:rsidP="001F18AD">
      <w:pPr>
        <w:pStyle w:val="ListParagraph"/>
        <w:numPr>
          <w:ilvl w:val="0"/>
          <w:numId w:val="42"/>
        </w:numPr>
        <w:autoSpaceDE w:val="0"/>
        <w:autoSpaceDN w:val="0"/>
        <w:adjustRightInd w:val="0"/>
        <w:spacing w:after="0" w:line="240" w:lineRule="auto"/>
        <w:rPr>
          <w:rFonts w:ascii="Arial" w:hAnsi="Arial" w:cs="Arial"/>
          <w:b/>
          <w:color w:val="000000"/>
        </w:rPr>
      </w:pPr>
      <w:r w:rsidRPr="003A6825">
        <w:rPr>
          <w:rFonts w:ascii="Arial" w:hAnsi="Arial" w:cs="Arial"/>
        </w:rPr>
        <w:t>Proprietary and confidential information licensed to Citizens under contract, trade secret information, or other confidential information provided to Citizens by its business partners</w:t>
      </w:r>
    </w:p>
    <w:p w14:paraId="50CA1CB0" w14:textId="7568E275" w:rsidR="04A3E7AA" w:rsidRPr="00905BAA" w:rsidRDefault="001F18AD" w:rsidP="00905BAA">
      <w:pPr>
        <w:pStyle w:val="ListParagraph"/>
        <w:numPr>
          <w:ilvl w:val="0"/>
          <w:numId w:val="42"/>
        </w:numPr>
        <w:spacing w:after="0" w:line="240" w:lineRule="auto"/>
        <w:rPr>
          <w:rFonts w:ascii="Arial" w:hAnsi="Arial" w:cs="Arial"/>
        </w:rPr>
      </w:pPr>
      <w:r w:rsidRPr="003A6825">
        <w:rPr>
          <w:rFonts w:ascii="Arial" w:hAnsi="Arial" w:cs="Arial"/>
        </w:rPr>
        <w:t xml:space="preserve">Records or information related to internal audit, risk assessments, vulnerabilities, data incident response or other aspects of Citizens’ information security program the disclosure of which would facilitate unauthorized access, modification, </w:t>
      </w:r>
      <w:proofErr w:type="gramStart"/>
      <w:r w:rsidRPr="003A6825">
        <w:rPr>
          <w:rFonts w:ascii="Arial" w:hAnsi="Arial" w:cs="Arial"/>
        </w:rPr>
        <w:t>disclosure</w:t>
      </w:r>
      <w:proofErr w:type="gramEnd"/>
      <w:r w:rsidRPr="003A6825">
        <w:rPr>
          <w:rFonts w:ascii="Arial" w:hAnsi="Arial" w:cs="Arial"/>
        </w:rPr>
        <w:t xml:space="preserve"> or destruction of information resources</w:t>
      </w:r>
    </w:p>
    <w:sectPr w:rsidR="04A3E7AA" w:rsidRPr="00905BAA" w:rsidSect="003B4013">
      <w:type w:val="continuous"/>
      <w:pgSz w:w="12240" w:h="15840" w:code="1"/>
      <w:pgMar w:top="720" w:right="1440" w:bottom="72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485F7" w14:textId="77777777" w:rsidR="00D56FD5" w:rsidRDefault="00D56FD5" w:rsidP="00F27F5F">
      <w:pPr>
        <w:spacing w:after="0" w:line="240" w:lineRule="auto"/>
      </w:pPr>
      <w:r>
        <w:separator/>
      </w:r>
    </w:p>
  </w:endnote>
  <w:endnote w:type="continuationSeparator" w:id="0">
    <w:p w14:paraId="1B3412BA" w14:textId="77777777" w:rsidR="00D56FD5" w:rsidRDefault="00D56FD5" w:rsidP="00F27F5F">
      <w:pPr>
        <w:spacing w:after="0" w:line="240" w:lineRule="auto"/>
      </w:pPr>
      <w:r>
        <w:continuationSeparator/>
      </w:r>
    </w:p>
  </w:endnote>
  <w:endnote w:type="continuationNotice" w:id="1">
    <w:p w14:paraId="3DF776EC" w14:textId="77777777" w:rsidR="00D56FD5" w:rsidRDefault="00D56F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98D04" w14:textId="14438E99" w:rsidR="005C701B" w:rsidRPr="000A2D9D" w:rsidRDefault="005C701B" w:rsidP="005C701B">
    <w:pPr>
      <w:pStyle w:val="Footer"/>
      <w:pBdr>
        <w:top w:val="single" w:sz="4" w:space="1" w:color="auto"/>
      </w:pBdr>
      <w:tabs>
        <w:tab w:val="clear" w:pos="4680"/>
      </w:tabs>
      <w:rPr>
        <w:rFonts w:ascii="Arial" w:hAnsi="Arial" w:cs="Arial"/>
      </w:rPr>
    </w:pPr>
    <w:r>
      <w:rPr>
        <w:rFonts w:ascii="Arial" w:hAnsi="Arial" w:cs="Arial"/>
      </w:rPr>
      <w:t xml:space="preserve">ITN </w:t>
    </w:r>
    <w:r w:rsidRPr="000A2D9D">
      <w:rPr>
        <w:rFonts w:ascii="Arial" w:hAnsi="Arial" w:cs="Arial"/>
      </w:rPr>
      <w:t>No.</w:t>
    </w:r>
    <w:r w:rsidR="00263F50">
      <w:rPr>
        <w:rFonts w:ascii="Arial" w:hAnsi="Arial" w:cs="Arial"/>
      </w:rPr>
      <w:t xml:space="preserve"> </w:t>
    </w:r>
    <w:r w:rsidR="00813101">
      <w:rPr>
        <w:rFonts w:ascii="Arial" w:hAnsi="Arial" w:cs="Arial"/>
      </w:rPr>
      <w:t>20-00</w:t>
    </w:r>
    <w:r w:rsidR="0094115C">
      <w:rPr>
        <w:rFonts w:ascii="Arial" w:hAnsi="Arial" w:cs="Arial"/>
      </w:rPr>
      <w:t>28</w:t>
    </w:r>
    <w:r w:rsidR="00813101">
      <w:rPr>
        <w:rFonts w:ascii="Arial" w:hAnsi="Arial" w:cs="Arial"/>
      </w:rPr>
      <w:t>, Check Printing Software Services</w:t>
    </w:r>
    <w:r w:rsidRPr="000A2D9D">
      <w:rPr>
        <w:rFonts w:ascii="Arial" w:hAnsi="Arial" w:cs="Arial"/>
      </w:rPr>
      <w:tab/>
      <w:t xml:space="preserve">Page </w:t>
    </w:r>
    <w:r w:rsidRPr="000A2D9D">
      <w:rPr>
        <w:rFonts w:ascii="Arial" w:hAnsi="Arial" w:cs="Arial"/>
      </w:rPr>
      <w:fldChar w:fldCharType="begin"/>
    </w:r>
    <w:r w:rsidRPr="000A2D9D">
      <w:rPr>
        <w:rFonts w:ascii="Arial" w:hAnsi="Arial" w:cs="Arial"/>
      </w:rPr>
      <w:instrText xml:space="preserve"> PAGE   \* MERGEFORMAT </w:instrText>
    </w:r>
    <w:r w:rsidRPr="000A2D9D">
      <w:rPr>
        <w:rFonts w:ascii="Arial" w:hAnsi="Arial" w:cs="Arial"/>
      </w:rPr>
      <w:fldChar w:fldCharType="separate"/>
    </w:r>
    <w:r>
      <w:rPr>
        <w:rFonts w:ascii="Arial" w:hAnsi="Arial" w:cs="Arial"/>
        <w:noProof/>
      </w:rPr>
      <w:t>2</w:t>
    </w:r>
    <w:r w:rsidRPr="000A2D9D">
      <w:rPr>
        <w:rFonts w:ascii="Arial" w:hAnsi="Arial" w:cs="Arial"/>
      </w:rPr>
      <w:fldChar w:fldCharType="end"/>
    </w:r>
    <w:r w:rsidRPr="000A2D9D">
      <w:rPr>
        <w:rFonts w:ascii="Arial" w:hAnsi="Arial" w:cs="Arial"/>
      </w:rPr>
      <w:t xml:space="preserve"> of </w:t>
    </w:r>
    <w:r w:rsidRPr="000A2D9D">
      <w:rPr>
        <w:rFonts w:ascii="Arial" w:hAnsi="Arial" w:cs="Arial"/>
      </w:rPr>
      <w:fldChar w:fldCharType="begin"/>
    </w:r>
    <w:r w:rsidRPr="000A2D9D">
      <w:rPr>
        <w:rFonts w:ascii="Arial" w:hAnsi="Arial" w:cs="Arial"/>
      </w:rPr>
      <w:instrText xml:space="preserve"> NUMPAGES   \* MERGEFORMAT </w:instrText>
    </w:r>
    <w:r w:rsidRPr="000A2D9D">
      <w:rPr>
        <w:rFonts w:ascii="Arial" w:hAnsi="Arial" w:cs="Arial"/>
      </w:rPr>
      <w:fldChar w:fldCharType="separate"/>
    </w:r>
    <w:r>
      <w:rPr>
        <w:rFonts w:ascii="Arial" w:hAnsi="Arial" w:cs="Arial"/>
        <w:noProof/>
      </w:rPr>
      <w:t>7</w:t>
    </w:r>
    <w:r w:rsidRPr="000A2D9D">
      <w:rPr>
        <w:rFonts w:ascii="Arial" w:hAnsi="Arial" w:cs="Arial"/>
      </w:rPr>
      <w:fldChar w:fldCharType="end"/>
    </w:r>
  </w:p>
  <w:p w14:paraId="3197FDC0" w14:textId="3C668A9D" w:rsidR="00BE2B1E" w:rsidRPr="00BE2B1E" w:rsidRDefault="00813101" w:rsidP="005C701B">
    <w:pPr>
      <w:pStyle w:val="Footer"/>
      <w:pBdr>
        <w:top w:val="single" w:sz="4" w:space="1" w:color="auto"/>
      </w:pBdr>
      <w:rPr>
        <w:rFonts w:ascii="Arial" w:hAnsi="Arial" w:cs="Arial"/>
        <w:sz w:val="20"/>
        <w:szCs w:val="20"/>
      </w:rPr>
    </w:pPr>
    <w:r>
      <w:rPr>
        <w:rFonts w:ascii="Arial" w:hAnsi="Arial" w:cs="Arial"/>
      </w:rPr>
      <w:t>Exhibit 1</w:t>
    </w:r>
    <w:r w:rsidR="005C701B" w:rsidRPr="000A2D9D">
      <w:rPr>
        <w:rFonts w:ascii="Arial" w:hAnsi="Arial" w:cs="Arial"/>
      </w:rPr>
      <w:t xml:space="preserve"> – </w:t>
    </w:r>
    <w:r w:rsidR="005C701B">
      <w:rPr>
        <w:rFonts w:ascii="Arial" w:hAnsi="Arial" w:cs="Arial"/>
      </w:rPr>
      <w:t xml:space="preserve">Technology </w:t>
    </w:r>
    <w:r w:rsidR="005C701B" w:rsidRPr="000A2D9D">
      <w:rPr>
        <w:rFonts w:ascii="Arial" w:hAnsi="Arial" w:cs="Arial"/>
      </w:rPr>
      <w:t>Questionnaire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49672" w14:textId="77777777" w:rsidR="00D56FD5" w:rsidRDefault="00D56FD5" w:rsidP="00F27F5F">
      <w:pPr>
        <w:spacing w:after="0" w:line="240" w:lineRule="auto"/>
      </w:pPr>
      <w:r>
        <w:separator/>
      </w:r>
    </w:p>
  </w:footnote>
  <w:footnote w:type="continuationSeparator" w:id="0">
    <w:p w14:paraId="4FB6E4CF" w14:textId="77777777" w:rsidR="00D56FD5" w:rsidRDefault="00D56FD5" w:rsidP="00F27F5F">
      <w:pPr>
        <w:spacing w:after="0" w:line="240" w:lineRule="auto"/>
      </w:pPr>
      <w:r>
        <w:continuationSeparator/>
      </w:r>
    </w:p>
  </w:footnote>
  <w:footnote w:type="continuationNotice" w:id="1">
    <w:p w14:paraId="378686FA" w14:textId="77777777" w:rsidR="00D56FD5" w:rsidRDefault="00D56F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AEC24" w14:textId="77777777" w:rsidR="00BB0F57" w:rsidRPr="003A6825" w:rsidRDefault="00BB0F57" w:rsidP="00B4585D">
    <w:pPr>
      <w:widowControl w:val="0"/>
      <w:tabs>
        <w:tab w:val="left" w:pos="2988"/>
      </w:tabs>
      <w:adjustRightInd w:val="0"/>
      <w:spacing w:after="0" w:line="240" w:lineRule="auto"/>
      <w:jc w:val="center"/>
      <w:textAlignment w:val="baseline"/>
      <w:rPr>
        <w:rFonts w:ascii="Arial" w:eastAsia="Times New Roman"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8DD09" w14:textId="77777777" w:rsidR="00A45BAC" w:rsidRDefault="00A45BAC" w:rsidP="00A45BAC">
    <w:pPr>
      <w:widowControl w:val="0"/>
      <w:tabs>
        <w:tab w:val="left" w:pos="2988"/>
      </w:tabs>
      <w:adjustRightInd w:val="0"/>
      <w:spacing w:after="120" w:line="240" w:lineRule="auto"/>
      <w:jc w:val="center"/>
      <w:textAlignment w:val="baseline"/>
      <w:rPr>
        <w:rFonts w:ascii="Arial" w:eastAsia="Times New Roman" w:hAnsi="Arial" w:cs="Arial"/>
        <w:b/>
      </w:rPr>
    </w:pPr>
    <w:r>
      <w:rPr>
        <w:rFonts w:ascii="Arial" w:eastAsia="Times New Roman" w:hAnsi="Arial" w:cs="Arial"/>
        <w:b/>
      </w:rPr>
      <w:t>ITN 20-0028 CHECK PRINTING SOFTWARE SERVICES</w:t>
    </w:r>
  </w:p>
  <w:p w14:paraId="05447512" w14:textId="77777777" w:rsidR="00A45BAC" w:rsidRPr="003A6825" w:rsidRDefault="00A45BAC" w:rsidP="00A45BAC">
    <w:pPr>
      <w:widowControl w:val="0"/>
      <w:tabs>
        <w:tab w:val="left" w:pos="2988"/>
      </w:tabs>
      <w:adjustRightInd w:val="0"/>
      <w:spacing w:after="0" w:line="240" w:lineRule="auto"/>
      <w:jc w:val="center"/>
      <w:textAlignment w:val="baseline"/>
      <w:rPr>
        <w:rFonts w:ascii="Arial" w:eastAsia="Times New Roman" w:hAnsi="Arial" w:cs="Arial"/>
        <w:b/>
      </w:rPr>
    </w:pPr>
    <w:r>
      <w:rPr>
        <w:rFonts w:ascii="Arial" w:eastAsia="Times New Roman" w:hAnsi="Arial" w:cs="Arial"/>
        <w:b/>
      </w:rPr>
      <w:t xml:space="preserve">EXHIBIT 1: </w:t>
    </w:r>
    <w:r w:rsidRPr="003A6825">
      <w:rPr>
        <w:rFonts w:ascii="Arial" w:eastAsia="Times New Roman" w:hAnsi="Arial" w:cs="Arial"/>
        <w:b/>
      </w:rPr>
      <w:t>TECHNOLOGY QUESTIONNAIRE</w:t>
    </w:r>
    <w:r>
      <w:rPr>
        <w:rFonts w:ascii="Arial" w:eastAsia="Times New Roman" w:hAnsi="Arial" w:cs="Arial"/>
        <w:b/>
      </w:rPr>
      <w:t xml:space="preserve"> (NOT SCORED)</w:t>
    </w:r>
  </w:p>
  <w:p w14:paraId="425F1C3F" w14:textId="77777777" w:rsidR="00A45BAC" w:rsidRDefault="00A45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15CA"/>
    <w:multiLevelType w:val="hybridMultilevel"/>
    <w:tmpl w:val="27AE9298"/>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1" w15:restartNumberingAfterBreak="0">
    <w:nsid w:val="02F80FC4"/>
    <w:multiLevelType w:val="hybridMultilevel"/>
    <w:tmpl w:val="C0FE4D28"/>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2" w15:restartNumberingAfterBreak="0">
    <w:nsid w:val="0607679A"/>
    <w:multiLevelType w:val="hybridMultilevel"/>
    <w:tmpl w:val="7426387E"/>
    <w:lvl w:ilvl="0" w:tplc="014628C4">
      <w:start w:val="1"/>
      <w:numFmt w:val="decimal"/>
      <w:lvlText w:val="%1."/>
      <w:lvlJc w:val="left"/>
      <w:pPr>
        <w:tabs>
          <w:tab w:val="num" w:pos="720"/>
        </w:tabs>
        <w:ind w:left="720" w:hanging="720"/>
      </w:pPr>
    </w:lvl>
    <w:lvl w:ilvl="1" w:tplc="4600D6B8">
      <w:start w:val="1"/>
      <w:numFmt w:val="decimal"/>
      <w:lvlText w:val="%2."/>
      <w:lvlJc w:val="left"/>
      <w:pPr>
        <w:tabs>
          <w:tab w:val="num" w:pos="1440"/>
        </w:tabs>
        <w:ind w:left="1440" w:hanging="720"/>
      </w:pPr>
    </w:lvl>
    <w:lvl w:ilvl="2" w:tplc="F4FC0EE6">
      <w:start w:val="1"/>
      <w:numFmt w:val="decimal"/>
      <w:lvlText w:val="%3."/>
      <w:lvlJc w:val="left"/>
      <w:pPr>
        <w:tabs>
          <w:tab w:val="num" w:pos="2160"/>
        </w:tabs>
        <w:ind w:left="2160" w:hanging="720"/>
      </w:pPr>
    </w:lvl>
    <w:lvl w:ilvl="3" w:tplc="058AF6AA">
      <w:start w:val="1"/>
      <w:numFmt w:val="decimal"/>
      <w:lvlText w:val="%4."/>
      <w:lvlJc w:val="left"/>
      <w:pPr>
        <w:tabs>
          <w:tab w:val="num" w:pos="2880"/>
        </w:tabs>
        <w:ind w:left="2880" w:hanging="720"/>
      </w:pPr>
    </w:lvl>
    <w:lvl w:ilvl="4" w:tplc="60224F28">
      <w:start w:val="1"/>
      <w:numFmt w:val="decimal"/>
      <w:lvlText w:val="%5."/>
      <w:lvlJc w:val="left"/>
      <w:pPr>
        <w:tabs>
          <w:tab w:val="num" w:pos="3600"/>
        </w:tabs>
        <w:ind w:left="3600" w:hanging="720"/>
      </w:pPr>
    </w:lvl>
    <w:lvl w:ilvl="5" w:tplc="0EC88ED8">
      <w:start w:val="1"/>
      <w:numFmt w:val="decimal"/>
      <w:lvlText w:val="%6."/>
      <w:lvlJc w:val="left"/>
      <w:pPr>
        <w:tabs>
          <w:tab w:val="num" w:pos="4320"/>
        </w:tabs>
        <w:ind w:left="4320" w:hanging="720"/>
      </w:pPr>
    </w:lvl>
    <w:lvl w:ilvl="6" w:tplc="6C72AF34">
      <w:start w:val="1"/>
      <w:numFmt w:val="decimal"/>
      <w:lvlText w:val="%7."/>
      <w:lvlJc w:val="left"/>
      <w:pPr>
        <w:tabs>
          <w:tab w:val="num" w:pos="5040"/>
        </w:tabs>
        <w:ind w:left="5040" w:hanging="720"/>
      </w:pPr>
    </w:lvl>
    <w:lvl w:ilvl="7" w:tplc="CDB88F46">
      <w:start w:val="1"/>
      <w:numFmt w:val="decimal"/>
      <w:lvlText w:val="%8."/>
      <w:lvlJc w:val="left"/>
      <w:pPr>
        <w:tabs>
          <w:tab w:val="num" w:pos="5760"/>
        </w:tabs>
        <w:ind w:left="5760" w:hanging="720"/>
      </w:pPr>
    </w:lvl>
    <w:lvl w:ilvl="8" w:tplc="E92E4324">
      <w:start w:val="1"/>
      <w:numFmt w:val="decimal"/>
      <w:lvlText w:val="%9."/>
      <w:lvlJc w:val="left"/>
      <w:pPr>
        <w:tabs>
          <w:tab w:val="num" w:pos="6480"/>
        </w:tabs>
        <w:ind w:left="6480" w:hanging="720"/>
      </w:pPr>
    </w:lvl>
  </w:abstractNum>
  <w:abstractNum w:abstractNumId="3" w15:restartNumberingAfterBreak="0">
    <w:nsid w:val="06E65BEB"/>
    <w:multiLevelType w:val="hybridMultilevel"/>
    <w:tmpl w:val="39E2EF70"/>
    <w:lvl w:ilvl="0" w:tplc="FFFFFFFF">
      <w:start w:val="1"/>
      <w:numFmt w:val="decimal"/>
      <w:lvlText w:val="%1."/>
      <w:lvlJc w:val="left"/>
      <w:pPr>
        <w:ind w:left="743" w:hanging="360"/>
      </w:pPr>
    </w:lvl>
    <w:lvl w:ilvl="1" w:tplc="04090019">
      <w:start w:val="1"/>
      <w:numFmt w:val="lowerLetter"/>
      <w:lvlText w:val="%2."/>
      <w:lvlJc w:val="left"/>
      <w:pPr>
        <w:ind w:left="1463" w:hanging="360"/>
      </w:pPr>
    </w:lvl>
    <w:lvl w:ilvl="2" w:tplc="0409001B">
      <w:start w:val="1"/>
      <w:numFmt w:val="lowerRoman"/>
      <w:lvlText w:val="%3."/>
      <w:lvlJc w:val="right"/>
      <w:pPr>
        <w:ind w:left="2183" w:hanging="180"/>
      </w:pPr>
    </w:lvl>
    <w:lvl w:ilvl="3" w:tplc="0409000F">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4" w15:restartNumberingAfterBreak="0">
    <w:nsid w:val="07003697"/>
    <w:multiLevelType w:val="hybridMultilevel"/>
    <w:tmpl w:val="42784024"/>
    <w:lvl w:ilvl="0" w:tplc="FFFFFFFF">
      <w:start w:val="1"/>
      <w:numFmt w:val="decimal"/>
      <w:lvlText w:val="%1."/>
      <w:lvlJc w:val="left"/>
      <w:pPr>
        <w:ind w:left="743" w:hanging="360"/>
      </w:pPr>
    </w:lvl>
    <w:lvl w:ilvl="1" w:tplc="04090019">
      <w:start w:val="1"/>
      <w:numFmt w:val="lowerLetter"/>
      <w:lvlText w:val="%2."/>
      <w:lvlJc w:val="left"/>
      <w:pPr>
        <w:ind w:left="1463" w:hanging="360"/>
      </w:pPr>
    </w:lvl>
    <w:lvl w:ilvl="2" w:tplc="0409001B">
      <w:start w:val="1"/>
      <w:numFmt w:val="lowerRoman"/>
      <w:lvlText w:val="%3."/>
      <w:lvlJc w:val="right"/>
      <w:pPr>
        <w:ind w:left="2183" w:hanging="180"/>
      </w:pPr>
    </w:lvl>
    <w:lvl w:ilvl="3" w:tplc="0409000F">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5" w15:restartNumberingAfterBreak="0">
    <w:nsid w:val="074F0E9F"/>
    <w:multiLevelType w:val="hybridMultilevel"/>
    <w:tmpl w:val="5282DEC6"/>
    <w:lvl w:ilvl="0" w:tplc="0409000F">
      <w:start w:val="1"/>
      <w:numFmt w:val="decimal"/>
      <w:lvlText w:val="%1."/>
      <w:lvlJc w:val="left"/>
      <w:pPr>
        <w:ind w:left="743" w:hanging="360"/>
      </w:pPr>
    </w:lvl>
    <w:lvl w:ilvl="1" w:tplc="04090019">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6" w15:restartNumberingAfterBreak="0">
    <w:nsid w:val="07F27310"/>
    <w:multiLevelType w:val="hybridMultilevel"/>
    <w:tmpl w:val="5282DEC6"/>
    <w:lvl w:ilvl="0" w:tplc="0409000F">
      <w:start w:val="1"/>
      <w:numFmt w:val="decimal"/>
      <w:lvlText w:val="%1."/>
      <w:lvlJc w:val="left"/>
      <w:pPr>
        <w:ind w:left="743" w:hanging="360"/>
      </w:pPr>
    </w:lvl>
    <w:lvl w:ilvl="1" w:tplc="04090019">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7" w15:restartNumberingAfterBreak="0">
    <w:nsid w:val="0C8A353F"/>
    <w:multiLevelType w:val="hybridMultilevel"/>
    <w:tmpl w:val="9B267118"/>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8" w15:restartNumberingAfterBreak="0">
    <w:nsid w:val="17932422"/>
    <w:multiLevelType w:val="hybridMultilevel"/>
    <w:tmpl w:val="95B84088"/>
    <w:lvl w:ilvl="0" w:tplc="0409000F">
      <w:start w:val="1"/>
      <w:numFmt w:val="decimal"/>
      <w:lvlText w:val="%1."/>
      <w:lvlJc w:val="left"/>
      <w:pPr>
        <w:ind w:left="63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37221"/>
    <w:multiLevelType w:val="hybridMultilevel"/>
    <w:tmpl w:val="3998013A"/>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10" w15:restartNumberingAfterBreak="0">
    <w:nsid w:val="1C2E5908"/>
    <w:multiLevelType w:val="hybridMultilevel"/>
    <w:tmpl w:val="D0AE234C"/>
    <w:lvl w:ilvl="0" w:tplc="FFFFFFF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11" w15:restartNumberingAfterBreak="0">
    <w:nsid w:val="28614DCB"/>
    <w:multiLevelType w:val="hybridMultilevel"/>
    <w:tmpl w:val="227659AC"/>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12" w15:restartNumberingAfterBreak="0">
    <w:nsid w:val="286A3055"/>
    <w:multiLevelType w:val="hybridMultilevel"/>
    <w:tmpl w:val="E400581A"/>
    <w:lvl w:ilvl="0" w:tplc="FFFFFFF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48746A"/>
    <w:multiLevelType w:val="hybridMultilevel"/>
    <w:tmpl w:val="D0AE234C"/>
    <w:lvl w:ilvl="0" w:tplc="FFFFFFF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14" w15:restartNumberingAfterBreak="0">
    <w:nsid w:val="29555530"/>
    <w:multiLevelType w:val="hybridMultilevel"/>
    <w:tmpl w:val="9B267118"/>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15" w15:restartNumberingAfterBreak="0">
    <w:nsid w:val="29D9258B"/>
    <w:multiLevelType w:val="hybridMultilevel"/>
    <w:tmpl w:val="CAD4DBA8"/>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16" w15:restartNumberingAfterBreak="0">
    <w:nsid w:val="2A011C82"/>
    <w:multiLevelType w:val="hybridMultilevel"/>
    <w:tmpl w:val="227659AC"/>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17" w15:restartNumberingAfterBreak="0">
    <w:nsid w:val="2AFA765C"/>
    <w:multiLevelType w:val="hybridMultilevel"/>
    <w:tmpl w:val="4FFE478C"/>
    <w:lvl w:ilvl="0" w:tplc="2222EDDE">
      <w:start w:val="1"/>
      <w:numFmt w:val="upperLetter"/>
      <w:lvlText w:val="%1)"/>
      <w:lvlJc w:val="left"/>
      <w:pPr>
        <w:tabs>
          <w:tab w:val="num" w:pos="1463"/>
        </w:tabs>
        <w:ind w:left="1463" w:hanging="360"/>
      </w:pPr>
      <w:rPr>
        <w:rFonts w:ascii="Arial" w:eastAsia="Times New Roman" w:hAnsi="Arial" w:cs="Arial" w:hint="default"/>
      </w:rPr>
    </w:lvl>
    <w:lvl w:ilvl="1" w:tplc="04090019">
      <w:start w:val="1"/>
      <w:numFmt w:val="lowerLetter"/>
      <w:lvlText w:val="%2."/>
      <w:lvlJc w:val="left"/>
      <w:pPr>
        <w:tabs>
          <w:tab w:val="num" w:pos="2183"/>
        </w:tabs>
        <w:ind w:left="2183" w:hanging="360"/>
      </w:pPr>
      <w:rPr>
        <w:rFonts w:hint="default"/>
      </w:rPr>
    </w:lvl>
    <w:lvl w:ilvl="2" w:tplc="04090005" w:tentative="1">
      <w:start w:val="1"/>
      <w:numFmt w:val="bullet"/>
      <w:lvlText w:val=""/>
      <w:lvlJc w:val="left"/>
      <w:pPr>
        <w:tabs>
          <w:tab w:val="num" w:pos="2903"/>
        </w:tabs>
        <w:ind w:left="2903" w:hanging="360"/>
      </w:pPr>
      <w:rPr>
        <w:rFonts w:ascii="Wingdings" w:hAnsi="Wingdings" w:hint="default"/>
      </w:rPr>
    </w:lvl>
    <w:lvl w:ilvl="3" w:tplc="04090001" w:tentative="1">
      <w:start w:val="1"/>
      <w:numFmt w:val="bullet"/>
      <w:lvlText w:val=""/>
      <w:lvlJc w:val="left"/>
      <w:pPr>
        <w:tabs>
          <w:tab w:val="num" w:pos="3623"/>
        </w:tabs>
        <w:ind w:left="3623" w:hanging="360"/>
      </w:pPr>
      <w:rPr>
        <w:rFonts w:ascii="Symbol" w:hAnsi="Symbol" w:hint="default"/>
      </w:rPr>
    </w:lvl>
    <w:lvl w:ilvl="4" w:tplc="04090003" w:tentative="1">
      <w:start w:val="1"/>
      <w:numFmt w:val="bullet"/>
      <w:lvlText w:val="o"/>
      <w:lvlJc w:val="left"/>
      <w:pPr>
        <w:tabs>
          <w:tab w:val="num" w:pos="4343"/>
        </w:tabs>
        <w:ind w:left="4343" w:hanging="360"/>
      </w:pPr>
      <w:rPr>
        <w:rFonts w:ascii="Courier New" w:hAnsi="Courier New" w:cs="Courier New" w:hint="default"/>
      </w:rPr>
    </w:lvl>
    <w:lvl w:ilvl="5" w:tplc="04090005" w:tentative="1">
      <w:start w:val="1"/>
      <w:numFmt w:val="bullet"/>
      <w:lvlText w:val=""/>
      <w:lvlJc w:val="left"/>
      <w:pPr>
        <w:tabs>
          <w:tab w:val="num" w:pos="5063"/>
        </w:tabs>
        <w:ind w:left="5063" w:hanging="360"/>
      </w:pPr>
      <w:rPr>
        <w:rFonts w:ascii="Wingdings" w:hAnsi="Wingdings" w:hint="default"/>
      </w:rPr>
    </w:lvl>
    <w:lvl w:ilvl="6" w:tplc="04090001" w:tentative="1">
      <w:start w:val="1"/>
      <w:numFmt w:val="bullet"/>
      <w:lvlText w:val=""/>
      <w:lvlJc w:val="left"/>
      <w:pPr>
        <w:tabs>
          <w:tab w:val="num" w:pos="5783"/>
        </w:tabs>
        <w:ind w:left="5783" w:hanging="360"/>
      </w:pPr>
      <w:rPr>
        <w:rFonts w:ascii="Symbol" w:hAnsi="Symbol" w:hint="default"/>
      </w:rPr>
    </w:lvl>
    <w:lvl w:ilvl="7" w:tplc="04090003" w:tentative="1">
      <w:start w:val="1"/>
      <w:numFmt w:val="bullet"/>
      <w:lvlText w:val="o"/>
      <w:lvlJc w:val="left"/>
      <w:pPr>
        <w:tabs>
          <w:tab w:val="num" w:pos="6503"/>
        </w:tabs>
        <w:ind w:left="6503" w:hanging="360"/>
      </w:pPr>
      <w:rPr>
        <w:rFonts w:ascii="Courier New" w:hAnsi="Courier New" w:cs="Courier New" w:hint="default"/>
      </w:rPr>
    </w:lvl>
    <w:lvl w:ilvl="8" w:tplc="04090005" w:tentative="1">
      <w:start w:val="1"/>
      <w:numFmt w:val="bullet"/>
      <w:lvlText w:val=""/>
      <w:lvlJc w:val="left"/>
      <w:pPr>
        <w:tabs>
          <w:tab w:val="num" w:pos="7223"/>
        </w:tabs>
        <w:ind w:left="7223" w:hanging="360"/>
      </w:pPr>
      <w:rPr>
        <w:rFonts w:ascii="Wingdings" w:hAnsi="Wingdings" w:hint="default"/>
      </w:rPr>
    </w:lvl>
  </w:abstractNum>
  <w:abstractNum w:abstractNumId="18" w15:restartNumberingAfterBreak="0">
    <w:nsid w:val="2F52143E"/>
    <w:multiLevelType w:val="hybridMultilevel"/>
    <w:tmpl w:val="227659AC"/>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19" w15:restartNumberingAfterBreak="0">
    <w:nsid w:val="2F645A4D"/>
    <w:multiLevelType w:val="hybridMultilevel"/>
    <w:tmpl w:val="ECFABA5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0" w15:restartNumberingAfterBreak="0">
    <w:nsid w:val="2FFA3C74"/>
    <w:multiLevelType w:val="hybridMultilevel"/>
    <w:tmpl w:val="4FFE478C"/>
    <w:lvl w:ilvl="0" w:tplc="2222EDDE">
      <w:start w:val="1"/>
      <w:numFmt w:val="upperLetter"/>
      <w:lvlText w:val="%1)"/>
      <w:lvlJc w:val="left"/>
      <w:pPr>
        <w:tabs>
          <w:tab w:val="num" w:pos="1463"/>
        </w:tabs>
        <w:ind w:left="1463" w:hanging="360"/>
      </w:pPr>
      <w:rPr>
        <w:rFonts w:ascii="Arial" w:eastAsia="Times New Roman" w:hAnsi="Arial" w:cs="Arial" w:hint="default"/>
      </w:rPr>
    </w:lvl>
    <w:lvl w:ilvl="1" w:tplc="04090019">
      <w:start w:val="1"/>
      <w:numFmt w:val="lowerLetter"/>
      <w:lvlText w:val="%2."/>
      <w:lvlJc w:val="left"/>
      <w:pPr>
        <w:tabs>
          <w:tab w:val="num" w:pos="2183"/>
        </w:tabs>
        <w:ind w:left="2183" w:hanging="360"/>
      </w:pPr>
      <w:rPr>
        <w:rFonts w:hint="default"/>
      </w:rPr>
    </w:lvl>
    <w:lvl w:ilvl="2" w:tplc="04090005" w:tentative="1">
      <w:start w:val="1"/>
      <w:numFmt w:val="bullet"/>
      <w:lvlText w:val=""/>
      <w:lvlJc w:val="left"/>
      <w:pPr>
        <w:tabs>
          <w:tab w:val="num" w:pos="2903"/>
        </w:tabs>
        <w:ind w:left="2903" w:hanging="360"/>
      </w:pPr>
      <w:rPr>
        <w:rFonts w:ascii="Wingdings" w:hAnsi="Wingdings" w:hint="default"/>
      </w:rPr>
    </w:lvl>
    <w:lvl w:ilvl="3" w:tplc="04090001" w:tentative="1">
      <w:start w:val="1"/>
      <w:numFmt w:val="bullet"/>
      <w:lvlText w:val=""/>
      <w:lvlJc w:val="left"/>
      <w:pPr>
        <w:tabs>
          <w:tab w:val="num" w:pos="3623"/>
        </w:tabs>
        <w:ind w:left="3623" w:hanging="360"/>
      </w:pPr>
      <w:rPr>
        <w:rFonts w:ascii="Symbol" w:hAnsi="Symbol" w:hint="default"/>
      </w:rPr>
    </w:lvl>
    <w:lvl w:ilvl="4" w:tplc="04090003" w:tentative="1">
      <w:start w:val="1"/>
      <w:numFmt w:val="bullet"/>
      <w:lvlText w:val="o"/>
      <w:lvlJc w:val="left"/>
      <w:pPr>
        <w:tabs>
          <w:tab w:val="num" w:pos="4343"/>
        </w:tabs>
        <w:ind w:left="4343" w:hanging="360"/>
      </w:pPr>
      <w:rPr>
        <w:rFonts w:ascii="Courier New" w:hAnsi="Courier New" w:cs="Courier New" w:hint="default"/>
      </w:rPr>
    </w:lvl>
    <w:lvl w:ilvl="5" w:tplc="04090005" w:tentative="1">
      <w:start w:val="1"/>
      <w:numFmt w:val="bullet"/>
      <w:lvlText w:val=""/>
      <w:lvlJc w:val="left"/>
      <w:pPr>
        <w:tabs>
          <w:tab w:val="num" w:pos="5063"/>
        </w:tabs>
        <w:ind w:left="5063" w:hanging="360"/>
      </w:pPr>
      <w:rPr>
        <w:rFonts w:ascii="Wingdings" w:hAnsi="Wingdings" w:hint="default"/>
      </w:rPr>
    </w:lvl>
    <w:lvl w:ilvl="6" w:tplc="04090001" w:tentative="1">
      <w:start w:val="1"/>
      <w:numFmt w:val="bullet"/>
      <w:lvlText w:val=""/>
      <w:lvlJc w:val="left"/>
      <w:pPr>
        <w:tabs>
          <w:tab w:val="num" w:pos="5783"/>
        </w:tabs>
        <w:ind w:left="5783" w:hanging="360"/>
      </w:pPr>
      <w:rPr>
        <w:rFonts w:ascii="Symbol" w:hAnsi="Symbol" w:hint="default"/>
      </w:rPr>
    </w:lvl>
    <w:lvl w:ilvl="7" w:tplc="04090003" w:tentative="1">
      <w:start w:val="1"/>
      <w:numFmt w:val="bullet"/>
      <w:lvlText w:val="o"/>
      <w:lvlJc w:val="left"/>
      <w:pPr>
        <w:tabs>
          <w:tab w:val="num" w:pos="6503"/>
        </w:tabs>
        <w:ind w:left="6503" w:hanging="360"/>
      </w:pPr>
      <w:rPr>
        <w:rFonts w:ascii="Courier New" w:hAnsi="Courier New" w:cs="Courier New" w:hint="default"/>
      </w:rPr>
    </w:lvl>
    <w:lvl w:ilvl="8" w:tplc="04090005" w:tentative="1">
      <w:start w:val="1"/>
      <w:numFmt w:val="bullet"/>
      <w:lvlText w:val=""/>
      <w:lvlJc w:val="left"/>
      <w:pPr>
        <w:tabs>
          <w:tab w:val="num" w:pos="7223"/>
        </w:tabs>
        <w:ind w:left="7223" w:hanging="360"/>
      </w:pPr>
      <w:rPr>
        <w:rFonts w:ascii="Wingdings" w:hAnsi="Wingdings" w:hint="default"/>
      </w:rPr>
    </w:lvl>
  </w:abstractNum>
  <w:abstractNum w:abstractNumId="21" w15:restartNumberingAfterBreak="0">
    <w:nsid w:val="301D121C"/>
    <w:multiLevelType w:val="hybridMultilevel"/>
    <w:tmpl w:val="227659AC"/>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22" w15:restartNumberingAfterBreak="0">
    <w:nsid w:val="36E24C01"/>
    <w:multiLevelType w:val="hybridMultilevel"/>
    <w:tmpl w:val="D0AE234C"/>
    <w:lvl w:ilvl="0" w:tplc="FFFFFFF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23" w15:restartNumberingAfterBreak="0">
    <w:nsid w:val="39780250"/>
    <w:multiLevelType w:val="hybridMultilevel"/>
    <w:tmpl w:val="90385B16"/>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24" w15:restartNumberingAfterBreak="0">
    <w:nsid w:val="3A016A05"/>
    <w:multiLevelType w:val="hybridMultilevel"/>
    <w:tmpl w:val="D0AE234C"/>
    <w:lvl w:ilvl="0" w:tplc="FFFFFFF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25" w15:restartNumberingAfterBreak="0">
    <w:nsid w:val="3A7014AA"/>
    <w:multiLevelType w:val="hybridMultilevel"/>
    <w:tmpl w:val="3B569A7E"/>
    <w:lvl w:ilvl="0" w:tplc="FFFFFFF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26" w15:restartNumberingAfterBreak="0">
    <w:nsid w:val="3CE303A1"/>
    <w:multiLevelType w:val="hybridMultilevel"/>
    <w:tmpl w:val="27AE9298"/>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27" w15:restartNumberingAfterBreak="0">
    <w:nsid w:val="40623DA3"/>
    <w:multiLevelType w:val="hybridMultilevel"/>
    <w:tmpl w:val="D0AE234C"/>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28" w15:restartNumberingAfterBreak="0">
    <w:nsid w:val="42061D38"/>
    <w:multiLevelType w:val="hybridMultilevel"/>
    <w:tmpl w:val="9B267118"/>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29" w15:restartNumberingAfterBreak="0">
    <w:nsid w:val="4852457D"/>
    <w:multiLevelType w:val="hybridMultilevel"/>
    <w:tmpl w:val="27AE9298"/>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30" w15:restartNumberingAfterBreak="0">
    <w:nsid w:val="49463746"/>
    <w:multiLevelType w:val="hybridMultilevel"/>
    <w:tmpl w:val="9B267118"/>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31" w15:restartNumberingAfterBreak="0">
    <w:nsid w:val="4A1D1017"/>
    <w:multiLevelType w:val="hybridMultilevel"/>
    <w:tmpl w:val="4FFE478C"/>
    <w:lvl w:ilvl="0" w:tplc="2222EDDE">
      <w:start w:val="1"/>
      <w:numFmt w:val="upperLetter"/>
      <w:lvlText w:val="%1)"/>
      <w:lvlJc w:val="left"/>
      <w:pPr>
        <w:tabs>
          <w:tab w:val="num" w:pos="1463"/>
        </w:tabs>
        <w:ind w:left="1463" w:hanging="360"/>
      </w:pPr>
      <w:rPr>
        <w:rFonts w:ascii="Arial" w:eastAsia="Times New Roman" w:hAnsi="Arial" w:cs="Arial" w:hint="default"/>
      </w:rPr>
    </w:lvl>
    <w:lvl w:ilvl="1" w:tplc="04090019">
      <w:start w:val="1"/>
      <w:numFmt w:val="lowerLetter"/>
      <w:lvlText w:val="%2."/>
      <w:lvlJc w:val="left"/>
      <w:pPr>
        <w:tabs>
          <w:tab w:val="num" w:pos="2183"/>
        </w:tabs>
        <w:ind w:left="2183" w:hanging="360"/>
      </w:pPr>
      <w:rPr>
        <w:rFonts w:hint="default"/>
      </w:rPr>
    </w:lvl>
    <w:lvl w:ilvl="2" w:tplc="04090005" w:tentative="1">
      <w:start w:val="1"/>
      <w:numFmt w:val="bullet"/>
      <w:lvlText w:val=""/>
      <w:lvlJc w:val="left"/>
      <w:pPr>
        <w:tabs>
          <w:tab w:val="num" w:pos="2903"/>
        </w:tabs>
        <w:ind w:left="2903" w:hanging="360"/>
      </w:pPr>
      <w:rPr>
        <w:rFonts w:ascii="Wingdings" w:hAnsi="Wingdings" w:hint="default"/>
      </w:rPr>
    </w:lvl>
    <w:lvl w:ilvl="3" w:tplc="04090001" w:tentative="1">
      <w:start w:val="1"/>
      <w:numFmt w:val="bullet"/>
      <w:lvlText w:val=""/>
      <w:lvlJc w:val="left"/>
      <w:pPr>
        <w:tabs>
          <w:tab w:val="num" w:pos="3623"/>
        </w:tabs>
        <w:ind w:left="3623" w:hanging="360"/>
      </w:pPr>
      <w:rPr>
        <w:rFonts w:ascii="Symbol" w:hAnsi="Symbol" w:hint="default"/>
      </w:rPr>
    </w:lvl>
    <w:lvl w:ilvl="4" w:tplc="04090003" w:tentative="1">
      <w:start w:val="1"/>
      <w:numFmt w:val="bullet"/>
      <w:lvlText w:val="o"/>
      <w:lvlJc w:val="left"/>
      <w:pPr>
        <w:tabs>
          <w:tab w:val="num" w:pos="4343"/>
        </w:tabs>
        <w:ind w:left="4343" w:hanging="360"/>
      </w:pPr>
      <w:rPr>
        <w:rFonts w:ascii="Courier New" w:hAnsi="Courier New" w:cs="Courier New" w:hint="default"/>
      </w:rPr>
    </w:lvl>
    <w:lvl w:ilvl="5" w:tplc="04090005" w:tentative="1">
      <w:start w:val="1"/>
      <w:numFmt w:val="bullet"/>
      <w:lvlText w:val=""/>
      <w:lvlJc w:val="left"/>
      <w:pPr>
        <w:tabs>
          <w:tab w:val="num" w:pos="5063"/>
        </w:tabs>
        <w:ind w:left="5063" w:hanging="360"/>
      </w:pPr>
      <w:rPr>
        <w:rFonts w:ascii="Wingdings" w:hAnsi="Wingdings" w:hint="default"/>
      </w:rPr>
    </w:lvl>
    <w:lvl w:ilvl="6" w:tplc="04090001" w:tentative="1">
      <w:start w:val="1"/>
      <w:numFmt w:val="bullet"/>
      <w:lvlText w:val=""/>
      <w:lvlJc w:val="left"/>
      <w:pPr>
        <w:tabs>
          <w:tab w:val="num" w:pos="5783"/>
        </w:tabs>
        <w:ind w:left="5783" w:hanging="360"/>
      </w:pPr>
      <w:rPr>
        <w:rFonts w:ascii="Symbol" w:hAnsi="Symbol" w:hint="default"/>
      </w:rPr>
    </w:lvl>
    <w:lvl w:ilvl="7" w:tplc="04090003" w:tentative="1">
      <w:start w:val="1"/>
      <w:numFmt w:val="bullet"/>
      <w:lvlText w:val="o"/>
      <w:lvlJc w:val="left"/>
      <w:pPr>
        <w:tabs>
          <w:tab w:val="num" w:pos="6503"/>
        </w:tabs>
        <w:ind w:left="6503" w:hanging="360"/>
      </w:pPr>
      <w:rPr>
        <w:rFonts w:ascii="Courier New" w:hAnsi="Courier New" w:cs="Courier New" w:hint="default"/>
      </w:rPr>
    </w:lvl>
    <w:lvl w:ilvl="8" w:tplc="04090005" w:tentative="1">
      <w:start w:val="1"/>
      <w:numFmt w:val="bullet"/>
      <w:lvlText w:val=""/>
      <w:lvlJc w:val="left"/>
      <w:pPr>
        <w:tabs>
          <w:tab w:val="num" w:pos="7223"/>
        </w:tabs>
        <w:ind w:left="7223" w:hanging="360"/>
      </w:pPr>
      <w:rPr>
        <w:rFonts w:ascii="Wingdings" w:hAnsi="Wingdings" w:hint="default"/>
      </w:rPr>
    </w:lvl>
  </w:abstractNum>
  <w:abstractNum w:abstractNumId="32" w15:restartNumberingAfterBreak="0">
    <w:nsid w:val="4CC859CF"/>
    <w:multiLevelType w:val="hybridMultilevel"/>
    <w:tmpl w:val="8FF89C48"/>
    <w:lvl w:ilvl="0" w:tplc="04090001">
      <w:start w:val="1"/>
      <w:numFmt w:val="bullet"/>
      <w:lvlText w:val=""/>
      <w:lvlJc w:val="left"/>
      <w:pPr>
        <w:ind w:left="203" w:hanging="360"/>
      </w:pPr>
      <w:rPr>
        <w:rFonts w:ascii="Symbol" w:hAnsi="Symbol" w:hint="default"/>
      </w:rPr>
    </w:lvl>
    <w:lvl w:ilvl="1" w:tplc="04090001">
      <w:start w:val="1"/>
      <w:numFmt w:val="bullet"/>
      <w:lvlText w:val=""/>
      <w:lvlJc w:val="left"/>
      <w:pPr>
        <w:ind w:left="1013" w:hanging="360"/>
      </w:pPr>
      <w:rPr>
        <w:rFonts w:ascii="Symbol" w:hAnsi="Symbol" w:hint="default"/>
      </w:rPr>
    </w:lvl>
    <w:lvl w:ilvl="2" w:tplc="0409001B">
      <w:start w:val="1"/>
      <w:numFmt w:val="lowerRoman"/>
      <w:lvlText w:val="%3."/>
      <w:lvlJc w:val="right"/>
      <w:pPr>
        <w:ind w:left="1733" w:hanging="180"/>
      </w:pPr>
    </w:lvl>
    <w:lvl w:ilvl="3" w:tplc="0409000F" w:tentative="1">
      <w:start w:val="1"/>
      <w:numFmt w:val="decimal"/>
      <w:lvlText w:val="%4."/>
      <w:lvlJc w:val="left"/>
      <w:pPr>
        <w:ind w:left="2453" w:hanging="360"/>
      </w:pPr>
    </w:lvl>
    <w:lvl w:ilvl="4" w:tplc="04090019" w:tentative="1">
      <w:start w:val="1"/>
      <w:numFmt w:val="lowerLetter"/>
      <w:lvlText w:val="%5."/>
      <w:lvlJc w:val="left"/>
      <w:pPr>
        <w:ind w:left="3173" w:hanging="360"/>
      </w:pPr>
    </w:lvl>
    <w:lvl w:ilvl="5" w:tplc="0409001B" w:tentative="1">
      <w:start w:val="1"/>
      <w:numFmt w:val="lowerRoman"/>
      <w:lvlText w:val="%6."/>
      <w:lvlJc w:val="right"/>
      <w:pPr>
        <w:ind w:left="3893" w:hanging="180"/>
      </w:pPr>
    </w:lvl>
    <w:lvl w:ilvl="6" w:tplc="0409000F" w:tentative="1">
      <w:start w:val="1"/>
      <w:numFmt w:val="decimal"/>
      <w:lvlText w:val="%7."/>
      <w:lvlJc w:val="left"/>
      <w:pPr>
        <w:ind w:left="4613" w:hanging="360"/>
      </w:pPr>
    </w:lvl>
    <w:lvl w:ilvl="7" w:tplc="04090019" w:tentative="1">
      <w:start w:val="1"/>
      <w:numFmt w:val="lowerLetter"/>
      <w:lvlText w:val="%8."/>
      <w:lvlJc w:val="left"/>
      <w:pPr>
        <w:ind w:left="5333" w:hanging="360"/>
      </w:pPr>
    </w:lvl>
    <w:lvl w:ilvl="8" w:tplc="0409001B" w:tentative="1">
      <w:start w:val="1"/>
      <w:numFmt w:val="lowerRoman"/>
      <w:lvlText w:val="%9."/>
      <w:lvlJc w:val="right"/>
      <w:pPr>
        <w:ind w:left="6053" w:hanging="180"/>
      </w:pPr>
    </w:lvl>
  </w:abstractNum>
  <w:abstractNum w:abstractNumId="33" w15:restartNumberingAfterBreak="0">
    <w:nsid w:val="4E9B5604"/>
    <w:multiLevelType w:val="hybridMultilevel"/>
    <w:tmpl w:val="3FFAEB14"/>
    <w:lvl w:ilvl="0" w:tplc="FFFFFFFF">
      <w:start w:val="1"/>
      <w:numFmt w:val="decimal"/>
      <w:lvlText w:val="%1."/>
      <w:lvlJc w:val="left"/>
      <w:pPr>
        <w:ind w:left="743" w:hanging="360"/>
      </w:pPr>
    </w:lvl>
    <w:lvl w:ilvl="1" w:tplc="04090019">
      <w:start w:val="1"/>
      <w:numFmt w:val="lowerLetter"/>
      <w:lvlText w:val="%2."/>
      <w:lvlJc w:val="left"/>
      <w:pPr>
        <w:ind w:left="1463" w:hanging="360"/>
      </w:pPr>
    </w:lvl>
    <w:lvl w:ilvl="2" w:tplc="0409001B">
      <w:start w:val="1"/>
      <w:numFmt w:val="lowerRoman"/>
      <w:lvlText w:val="%3."/>
      <w:lvlJc w:val="right"/>
      <w:pPr>
        <w:ind w:left="2183" w:hanging="180"/>
      </w:pPr>
    </w:lvl>
    <w:lvl w:ilvl="3" w:tplc="0409000F">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34" w15:restartNumberingAfterBreak="0">
    <w:nsid w:val="511F5E47"/>
    <w:multiLevelType w:val="hybridMultilevel"/>
    <w:tmpl w:val="3CBC7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3B1E8F"/>
    <w:multiLevelType w:val="hybridMultilevel"/>
    <w:tmpl w:val="3446B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6221E9A"/>
    <w:multiLevelType w:val="hybridMultilevel"/>
    <w:tmpl w:val="D0AE234C"/>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37" w15:restartNumberingAfterBreak="0">
    <w:nsid w:val="57104039"/>
    <w:multiLevelType w:val="hybridMultilevel"/>
    <w:tmpl w:val="227659AC"/>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38" w15:restartNumberingAfterBreak="0">
    <w:nsid w:val="58D06054"/>
    <w:multiLevelType w:val="hybridMultilevel"/>
    <w:tmpl w:val="36A2566A"/>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39" w15:restartNumberingAfterBreak="0">
    <w:nsid w:val="6409758C"/>
    <w:multiLevelType w:val="hybridMultilevel"/>
    <w:tmpl w:val="9B267118"/>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40" w15:restartNumberingAfterBreak="0">
    <w:nsid w:val="651E7852"/>
    <w:multiLevelType w:val="hybridMultilevel"/>
    <w:tmpl w:val="9B267118"/>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41" w15:restartNumberingAfterBreak="0">
    <w:nsid w:val="6A8367AC"/>
    <w:multiLevelType w:val="hybridMultilevel"/>
    <w:tmpl w:val="F810437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2" w15:restartNumberingAfterBreak="0">
    <w:nsid w:val="6B487468"/>
    <w:multiLevelType w:val="hybridMultilevel"/>
    <w:tmpl w:val="27B0EECE"/>
    <w:lvl w:ilvl="0" w:tplc="02166670">
      <w:start w:val="1"/>
      <w:numFmt w:val="decimal"/>
      <w:lvlText w:val="%1."/>
      <w:lvlJc w:val="left"/>
      <w:pPr>
        <w:ind w:left="720" w:hanging="360"/>
      </w:pPr>
    </w:lvl>
    <w:lvl w:ilvl="1" w:tplc="3D38F3AC">
      <w:start w:val="1"/>
      <w:numFmt w:val="lowerLetter"/>
      <w:lvlText w:val="%2."/>
      <w:lvlJc w:val="left"/>
      <w:pPr>
        <w:ind w:left="1440" w:hanging="360"/>
      </w:pPr>
    </w:lvl>
    <w:lvl w:ilvl="2" w:tplc="CA0E0424">
      <w:start w:val="1"/>
      <w:numFmt w:val="lowerRoman"/>
      <w:lvlText w:val="%3."/>
      <w:lvlJc w:val="right"/>
      <w:pPr>
        <w:ind w:left="2160" w:hanging="180"/>
      </w:pPr>
    </w:lvl>
    <w:lvl w:ilvl="3" w:tplc="2A42B32E">
      <w:start w:val="1"/>
      <w:numFmt w:val="decimal"/>
      <w:lvlText w:val="%4."/>
      <w:lvlJc w:val="left"/>
      <w:pPr>
        <w:ind w:left="2880" w:hanging="360"/>
      </w:pPr>
    </w:lvl>
    <w:lvl w:ilvl="4" w:tplc="59B61064">
      <w:start w:val="1"/>
      <w:numFmt w:val="lowerLetter"/>
      <w:lvlText w:val="%5."/>
      <w:lvlJc w:val="left"/>
      <w:pPr>
        <w:ind w:left="3600" w:hanging="360"/>
      </w:pPr>
    </w:lvl>
    <w:lvl w:ilvl="5" w:tplc="2496039A">
      <w:start w:val="1"/>
      <w:numFmt w:val="lowerRoman"/>
      <w:lvlText w:val="%6."/>
      <w:lvlJc w:val="right"/>
      <w:pPr>
        <w:ind w:left="4320" w:hanging="180"/>
      </w:pPr>
    </w:lvl>
    <w:lvl w:ilvl="6" w:tplc="927079E8">
      <w:start w:val="1"/>
      <w:numFmt w:val="decimal"/>
      <w:lvlText w:val="%7."/>
      <w:lvlJc w:val="left"/>
      <w:pPr>
        <w:ind w:left="5040" w:hanging="360"/>
      </w:pPr>
    </w:lvl>
    <w:lvl w:ilvl="7" w:tplc="1B8E9190">
      <w:start w:val="1"/>
      <w:numFmt w:val="lowerLetter"/>
      <w:lvlText w:val="%8."/>
      <w:lvlJc w:val="left"/>
      <w:pPr>
        <w:ind w:left="5760" w:hanging="360"/>
      </w:pPr>
    </w:lvl>
    <w:lvl w:ilvl="8" w:tplc="BD4A62A0">
      <w:start w:val="1"/>
      <w:numFmt w:val="lowerRoman"/>
      <w:lvlText w:val="%9."/>
      <w:lvlJc w:val="right"/>
      <w:pPr>
        <w:ind w:left="6480" w:hanging="180"/>
      </w:pPr>
    </w:lvl>
  </w:abstractNum>
  <w:abstractNum w:abstractNumId="43" w15:restartNumberingAfterBreak="0">
    <w:nsid w:val="6F270978"/>
    <w:multiLevelType w:val="hybridMultilevel"/>
    <w:tmpl w:val="9B267118"/>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44" w15:restartNumberingAfterBreak="0">
    <w:nsid w:val="73460870"/>
    <w:multiLevelType w:val="hybridMultilevel"/>
    <w:tmpl w:val="9B267118"/>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45" w15:restartNumberingAfterBreak="0">
    <w:nsid w:val="76310EE5"/>
    <w:multiLevelType w:val="hybridMultilevel"/>
    <w:tmpl w:val="0EFC29FC"/>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46" w15:restartNumberingAfterBreak="0">
    <w:nsid w:val="77F37551"/>
    <w:multiLevelType w:val="hybridMultilevel"/>
    <w:tmpl w:val="9B267118"/>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47" w15:restartNumberingAfterBreak="0">
    <w:nsid w:val="7E670334"/>
    <w:multiLevelType w:val="hybridMultilevel"/>
    <w:tmpl w:val="9B267118"/>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48" w15:restartNumberingAfterBreak="0">
    <w:nsid w:val="7EB40CDE"/>
    <w:multiLevelType w:val="hybridMultilevel"/>
    <w:tmpl w:val="2CF28EFC"/>
    <w:lvl w:ilvl="0" w:tplc="04090001">
      <w:start w:val="1"/>
      <w:numFmt w:val="bullet"/>
      <w:lvlText w:val=""/>
      <w:lvlJc w:val="left"/>
      <w:pPr>
        <w:ind w:left="1354" w:hanging="360"/>
      </w:pPr>
      <w:rPr>
        <w:rFonts w:ascii="Symbol" w:hAnsi="Symbol" w:hint="default"/>
      </w:rPr>
    </w:lvl>
    <w:lvl w:ilvl="1" w:tplc="04090003">
      <w:start w:val="1"/>
      <w:numFmt w:val="bullet"/>
      <w:lvlText w:val="o"/>
      <w:lvlJc w:val="left"/>
      <w:pPr>
        <w:ind w:left="2074" w:hanging="360"/>
      </w:pPr>
      <w:rPr>
        <w:rFonts w:ascii="Courier New" w:hAnsi="Courier New" w:cs="Courier New" w:hint="default"/>
      </w:rPr>
    </w:lvl>
    <w:lvl w:ilvl="2" w:tplc="04090005">
      <w:start w:val="1"/>
      <w:numFmt w:val="bullet"/>
      <w:lvlText w:val=""/>
      <w:lvlJc w:val="left"/>
      <w:pPr>
        <w:ind w:left="2794" w:hanging="360"/>
      </w:pPr>
      <w:rPr>
        <w:rFonts w:ascii="Wingdings" w:hAnsi="Wingdings" w:hint="default"/>
      </w:rPr>
    </w:lvl>
    <w:lvl w:ilvl="3" w:tplc="04090001">
      <w:start w:val="1"/>
      <w:numFmt w:val="bullet"/>
      <w:lvlText w:val=""/>
      <w:lvlJc w:val="left"/>
      <w:pPr>
        <w:ind w:left="3514" w:hanging="360"/>
      </w:pPr>
      <w:rPr>
        <w:rFonts w:ascii="Symbol" w:hAnsi="Symbol" w:hint="default"/>
      </w:rPr>
    </w:lvl>
    <w:lvl w:ilvl="4" w:tplc="04090003">
      <w:start w:val="1"/>
      <w:numFmt w:val="bullet"/>
      <w:lvlText w:val="o"/>
      <w:lvlJc w:val="left"/>
      <w:pPr>
        <w:ind w:left="4234" w:hanging="360"/>
      </w:pPr>
      <w:rPr>
        <w:rFonts w:ascii="Courier New" w:hAnsi="Courier New" w:cs="Courier New" w:hint="default"/>
      </w:rPr>
    </w:lvl>
    <w:lvl w:ilvl="5" w:tplc="04090005">
      <w:start w:val="1"/>
      <w:numFmt w:val="bullet"/>
      <w:lvlText w:val=""/>
      <w:lvlJc w:val="left"/>
      <w:pPr>
        <w:ind w:left="4954" w:hanging="360"/>
      </w:pPr>
      <w:rPr>
        <w:rFonts w:ascii="Wingdings" w:hAnsi="Wingdings" w:hint="default"/>
      </w:rPr>
    </w:lvl>
    <w:lvl w:ilvl="6" w:tplc="04090001">
      <w:start w:val="1"/>
      <w:numFmt w:val="bullet"/>
      <w:lvlText w:val=""/>
      <w:lvlJc w:val="left"/>
      <w:pPr>
        <w:ind w:left="5674" w:hanging="360"/>
      </w:pPr>
      <w:rPr>
        <w:rFonts w:ascii="Symbol" w:hAnsi="Symbol" w:hint="default"/>
      </w:rPr>
    </w:lvl>
    <w:lvl w:ilvl="7" w:tplc="04090003">
      <w:start w:val="1"/>
      <w:numFmt w:val="bullet"/>
      <w:lvlText w:val="o"/>
      <w:lvlJc w:val="left"/>
      <w:pPr>
        <w:ind w:left="6394" w:hanging="360"/>
      </w:pPr>
      <w:rPr>
        <w:rFonts w:ascii="Courier New" w:hAnsi="Courier New" w:cs="Courier New" w:hint="default"/>
      </w:rPr>
    </w:lvl>
    <w:lvl w:ilvl="8" w:tplc="04090005">
      <w:start w:val="1"/>
      <w:numFmt w:val="bullet"/>
      <w:lvlText w:val=""/>
      <w:lvlJc w:val="left"/>
      <w:pPr>
        <w:ind w:left="7114" w:hanging="360"/>
      </w:pPr>
      <w:rPr>
        <w:rFonts w:ascii="Wingdings" w:hAnsi="Wingdings" w:hint="default"/>
      </w:rPr>
    </w:lvl>
  </w:abstractNum>
  <w:num w:numId="1">
    <w:abstractNumId w:val="42"/>
  </w:num>
  <w:num w:numId="2">
    <w:abstractNumId w:val="12"/>
  </w:num>
  <w:num w:numId="3">
    <w:abstractNumId w:val="8"/>
  </w:num>
  <w:num w:numId="4">
    <w:abstractNumId w:val="20"/>
  </w:num>
  <w:num w:numId="5">
    <w:abstractNumId w:val="17"/>
  </w:num>
  <w:num w:numId="6">
    <w:abstractNumId w:val="26"/>
  </w:num>
  <w:num w:numId="7">
    <w:abstractNumId w:val="32"/>
  </w:num>
  <w:num w:numId="8">
    <w:abstractNumId w:val="48"/>
  </w:num>
  <w:num w:numId="9">
    <w:abstractNumId w:val="5"/>
  </w:num>
  <w:num w:numId="10">
    <w:abstractNumId w:val="31"/>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5"/>
  </w:num>
  <w:num w:numId="21">
    <w:abstractNumId w:val="1"/>
  </w:num>
  <w:num w:numId="22">
    <w:abstractNumId w:val="29"/>
  </w:num>
  <w:num w:numId="23">
    <w:abstractNumId w:val="0"/>
  </w:num>
  <w:num w:numId="24">
    <w:abstractNumId w:val="11"/>
  </w:num>
  <w:num w:numId="25">
    <w:abstractNumId w:val="16"/>
  </w:num>
  <w:num w:numId="26">
    <w:abstractNumId w:val="37"/>
  </w:num>
  <w:num w:numId="27">
    <w:abstractNumId w:val="21"/>
  </w:num>
  <w:num w:numId="28">
    <w:abstractNumId w:val="18"/>
  </w:num>
  <w:num w:numId="29">
    <w:abstractNumId w:val="38"/>
  </w:num>
  <w:num w:numId="30">
    <w:abstractNumId w:val="23"/>
  </w:num>
  <w:num w:numId="31">
    <w:abstractNumId w:val="9"/>
  </w:num>
  <w:num w:numId="32">
    <w:abstractNumId w:val="45"/>
  </w:num>
  <w:num w:numId="33">
    <w:abstractNumId w:val="39"/>
  </w:num>
  <w:num w:numId="34">
    <w:abstractNumId w:val="47"/>
  </w:num>
  <w:num w:numId="35">
    <w:abstractNumId w:val="7"/>
  </w:num>
  <w:num w:numId="36">
    <w:abstractNumId w:val="14"/>
  </w:num>
  <w:num w:numId="37">
    <w:abstractNumId w:val="30"/>
  </w:num>
  <w:num w:numId="38">
    <w:abstractNumId w:val="34"/>
  </w:num>
  <w:num w:numId="39">
    <w:abstractNumId w:val="35"/>
  </w:num>
  <w:num w:numId="40">
    <w:abstractNumId w:val="25"/>
  </w:num>
  <w:num w:numId="41">
    <w:abstractNumId w:val="41"/>
  </w:num>
  <w:num w:numId="42">
    <w:abstractNumId w:val="19"/>
  </w:num>
  <w:num w:numId="43">
    <w:abstractNumId w:val="44"/>
  </w:num>
  <w:num w:numId="44">
    <w:abstractNumId w:val="27"/>
  </w:num>
  <w:num w:numId="45">
    <w:abstractNumId w:val="36"/>
  </w:num>
  <w:num w:numId="46">
    <w:abstractNumId w:val="43"/>
  </w:num>
  <w:num w:numId="47">
    <w:abstractNumId w:val="28"/>
  </w:num>
  <w:num w:numId="48">
    <w:abstractNumId w:val="10"/>
  </w:num>
  <w:num w:numId="49">
    <w:abstractNumId w:val="24"/>
  </w:num>
  <w:num w:numId="50">
    <w:abstractNumId w:val="22"/>
  </w:num>
  <w:num w:numId="51">
    <w:abstractNumId w:val="46"/>
  </w:num>
  <w:num w:numId="52">
    <w:abstractNumId w:val="40"/>
  </w:num>
  <w:num w:numId="53">
    <w:abstractNumId w:val="13"/>
  </w:num>
  <w:num w:numId="54">
    <w:abstractNumId w:val="3"/>
  </w:num>
  <w:num w:numId="55">
    <w:abstractNumId w:val="33"/>
  </w:num>
  <w:num w:numId="56">
    <w:abstractNumId w:val="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ocumentProtection w:edit="forms" w:enforcement="1" w:cryptProviderType="rsaAES" w:cryptAlgorithmClass="hash" w:cryptAlgorithmType="typeAny" w:cryptAlgorithmSid="14" w:cryptSpinCount="100000" w:hash="rS5DwoeYWopfmIEVCkXf9qxYeX0hqqsOQ8i0QGLXV1XSWld0O+WoLmGVqQIlyNibIgBkpC5qUXuUWRXx9E5AOg==" w:salt="HU3TmyLVFXNfvKXSrtCbnQ=="/>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W0sLS0sLAwNzMyNbVU0lEKTi0uzszPAykwMawFAH07XKItAAAA"/>
  </w:docVars>
  <w:rsids>
    <w:rsidRoot w:val="00253599"/>
    <w:rsid w:val="000000E7"/>
    <w:rsid w:val="0000253B"/>
    <w:rsid w:val="00004951"/>
    <w:rsid w:val="00006639"/>
    <w:rsid w:val="00014DB0"/>
    <w:rsid w:val="000164C8"/>
    <w:rsid w:val="000227FB"/>
    <w:rsid w:val="000237A9"/>
    <w:rsid w:val="00024F88"/>
    <w:rsid w:val="000252ED"/>
    <w:rsid w:val="000310A7"/>
    <w:rsid w:val="0003114A"/>
    <w:rsid w:val="000351F7"/>
    <w:rsid w:val="00035F31"/>
    <w:rsid w:val="00041FFF"/>
    <w:rsid w:val="00042E11"/>
    <w:rsid w:val="00046E2E"/>
    <w:rsid w:val="00047B80"/>
    <w:rsid w:val="00050AB1"/>
    <w:rsid w:val="00052E54"/>
    <w:rsid w:val="00056CD2"/>
    <w:rsid w:val="00056F12"/>
    <w:rsid w:val="000576D8"/>
    <w:rsid w:val="00061D29"/>
    <w:rsid w:val="000624BB"/>
    <w:rsid w:val="00063233"/>
    <w:rsid w:val="00065844"/>
    <w:rsid w:val="00077295"/>
    <w:rsid w:val="000778A9"/>
    <w:rsid w:val="000830CE"/>
    <w:rsid w:val="00090C47"/>
    <w:rsid w:val="00092088"/>
    <w:rsid w:val="00094190"/>
    <w:rsid w:val="00096355"/>
    <w:rsid w:val="000A031C"/>
    <w:rsid w:val="000A1595"/>
    <w:rsid w:val="000A1761"/>
    <w:rsid w:val="000A1768"/>
    <w:rsid w:val="000A1C42"/>
    <w:rsid w:val="000A42B5"/>
    <w:rsid w:val="000B09B8"/>
    <w:rsid w:val="000B0AED"/>
    <w:rsid w:val="000B3379"/>
    <w:rsid w:val="000B7598"/>
    <w:rsid w:val="000C4056"/>
    <w:rsid w:val="000C56B4"/>
    <w:rsid w:val="000D0FA3"/>
    <w:rsid w:val="000D578E"/>
    <w:rsid w:val="000E158D"/>
    <w:rsid w:val="000E703A"/>
    <w:rsid w:val="000F0D22"/>
    <w:rsid w:val="000F38BF"/>
    <w:rsid w:val="000F3AC5"/>
    <w:rsid w:val="000F4E99"/>
    <w:rsid w:val="000F5AC3"/>
    <w:rsid w:val="000F6F4C"/>
    <w:rsid w:val="000F7368"/>
    <w:rsid w:val="00101CC7"/>
    <w:rsid w:val="0010265E"/>
    <w:rsid w:val="00105719"/>
    <w:rsid w:val="00105A7F"/>
    <w:rsid w:val="00105CBC"/>
    <w:rsid w:val="001064DC"/>
    <w:rsid w:val="001110F9"/>
    <w:rsid w:val="0011360C"/>
    <w:rsid w:val="00117269"/>
    <w:rsid w:val="001232E9"/>
    <w:rsid w:val="00127373"/>
    <w:rsid w:val="001324C0"/>
    <w:rsid w:val="001410D8"/>
    <w:rsid w:val="001425CE"/>
    <w:rsid w:val="00150B81"/>
    <w:rsid w:val="0015158F"/>
    <w:rsid w:val="00151750"/>
    <w:rsid w:val="00152852"/>
    <w:rsid w:val="0015522C"/>
    <w:rsid w:val="001630D9"/>
    <w:rsid w:val="00166325"/>
    <w:rsid w:val="0016761D"/>
    <w:rsid w:val="00173203"/>
    <w:rsid w:val="0018095C"/>
    <w:rsid w:val="001853C6"/>
    <w:rsid w:val="00185A56"/>
    <w:rsid w:val="0018673E"/>
    <w:rsid w:val="00186CC0"/>
    <w:rsid w:val="001918B1"/>
    <w:rsid w:val="001947A7"/>
    <w:rsid w:val="001A1F5C"/>
    <w:rsid w:val="001A3079"/>
    <w:rsid w:val="001A3709"/>
    <w:rsid w:val="001A3AC7"/>
    <w:rsid w:val="001A5EEE"/>
    <w:rsid w:val="001A6656"/>
    <w:rsid w:val="001B046B"/>
    <w:rsid w:val="001B07CC"/>
    <w:rsid w:val="001B29C9"/>
    <w:rsid w:val="001B50BD"/>
    <w:rsid w:val="001B5BB6"/>
    <w:rsid w:val="001B70CF"/>
    <w:rsid w:val="001B73B5"/>
    <w:rsid w:val="001B7EA0"/>
    <w:rsid w:val="001C011A"/>
    <w:rsid w:val="001C496A"/>
    <w:rsid w:val="001C548F"/>
    <w:rsid w:val="001C717D"/>
    <w:rsid w:val="001D0124"/>
    <w:rsid w:val="001D1BF5"/>
    <w:rsid w:val="001E1A57"/>
    <w:rsid w:val="001E24B6"/>
    <w:rsid w:val="001E376A"/>
    <w:rsid w:val="001E412A"/>
    <w:rsid w:val="001E7425"/>
    <w:rsid w:val="001F110A"/>
    <w:rsid w:val="001F18AD"/>
    <w:rsid w:val="001F3D25"/>
    <w:rsid w:val="001F48C6"/>
    <w:rsid w:val="001F7DE3"/>
    <w:rsid w:val="002071E3"/>
    <w:rsid w:val="00212392"/>
    <w:rsid w:val="00212E25"/>
    <w:rsid w:val="00217288"/>
    <w:rsid w:val="002226F7"/>
    <w:rsid w:val="002254F9"/>
    <w:rsid w:val="00227417"/>
    <w:rsid w:val="002322D4"/>
    <w:rsid w:val="00233B32"/>
    <w:rsid w:val="002409DB"/>
    <w:rsid w:val="00240DE9"/>
    <w:rsid w:val="00240E97"/>
    <w:rsid w:val="0024248F"/>
    <w:rsid w:val="00242CF8"/>
    <w:rsid w:val="002448C4"/>
    <w:rsid w:val="002453A9"/>
    <w:rsid w:val="00251C31"/>
    <w:rsid w:val="00253599"/>
    <w:rsid w:val="00254FCD"/>
    <w:rsid w:val="00256A24"/>
    <w:rsid w:val="002604DE"/>
    <w:rsid w:val="00263F50"/>
    <w:rsid w:val="002702B4"/>
    <w:rsid w:val="00270C31"/>
    <w:rsid w:val="00272F83"/>
    <w:rsid w:val="0028566E"/>
    <w:rsid w:val="0029222C"/>
    <w:rsid w:val="002946E0"/>
    <w:rsid w:val="00295CAC"/>
    <w:rsid w:val="00297522"/>
    <w:rsid w:val="002A063E"/>
    <w:rsid w:val="002A2088"/>
    <w:rsid w:val="002A390B"/>
    <w:rsid w:val="002A3CD6"/>
    <w:rsid w:val="002A52EC"/>
    <w:rsid w:val="002A66D2"/>
    <w:rsid w:val="002A69D6"/>
    <w:rsid w:val="002B7D32"/>
    <w:rsid w:val="002C18EE"/>
    <w:rsid w:val="002C616B"/>
    <w:rsid w:val="002C7A7E"/>
    <w:rsid w:val="002D4BC5"/>
    <w:rsid w:val="002D5796"/>
    <w:rsid w:val="002D6449"/>
    <w:rsid w:val="002E1324"/>
    <w:rsid w:val="002E52B0"/>
    <w:rsid w:val="002E5A7C"/>
    <w:rsid w:val="002E6FC9"/>
    <w:rsid w:val="002E70C2"/>
    <w:rsid w:val="002F0E05"/>
    <w:rsid w:val="002F232B"/>
    <w:rsid w:val="002F4039"/>
    <w:rsid w:val="002F5DD5"/>
    <w:rsid w:val="002F6667"/>
    <w:rsid w:val="003015F1"/>
    <w:rsid w:val="00306354"/>
    <w:rsid w:val="003070F4"/>
    <w:rsid w:val="00315179"/>
    <w:rsid w:val="00316496"/>
    <w:rsid w:val="0031759D"/>
    <w:rsid w:val="00324645"/>
    <w:rsid w:val="00326647"/>
    <w:rsid w:val="00327542"/>
    <w:rsid w:val="00332C37"/>
    <w:rsid w:val="003379C7"/>
    <w:rsid w:val="003402BD"/>
    <w:rsid w:val="00344043"/>
    <w:rsid w:val="0034450C"/>
    <w:rsid w:val="00346B27"/>
    <w:rsid w:val="00350FBA"/>
    <w:rsid w:val="00357EDE"/>
    <w:rsid w:val="0036089D"/>
    <w:rsid w:val="00367048"/>
    <w:rsid w:val="003725DF"/>
    <w:rsid w:val="0037270A"/>
    <w:rsid w:val="003763C5"/>
    <w:rsid w:val="003822B4"/>
    <w:rsid w:val="00383A04"/>
    <w:rsid w:val="00383BEA"/>
    <w:rsid w:val="00391481"/>
    <w:rsid w:val="00392AEA"/>
    <w:rsid w:val="00392DD5"/>
    <w:rsid w:val="003975B8"/>
    <w:rsid w:val="003A1113"/>
    <w:rsid w:val="003A1657"/>
    <w:rsid w:val="003A1B31"/>
    <w:rsid w:val="003A55E5"/>
    <w:rsid w:val="003A647B"/>
    <w:rsid w:val="003A6825"/>
    <w:rsid w:val="003B2DC1"/>
    <w:rsid w:val="003B4013"/>
    <w:rsid w:val="003B7393"/>
    <w:rsid w:val="003B7E00"/>
    <w:rsid w:val="003C3DA0"/>
    <w:rsid w:val="003D0DA1"/>
    <w:rsid w:val="003D1459"/>
    <w:rsid w:val="003D18BD"/>
    <w:rsid w:val="003D2E50"/>
    <w:rsid w:val="003D3C72"/>
    <w:rsid w:val="003D4CAE"/>
    <w:rsid w:val="003D5031"/>
    <w:rsid w:val="003D5320"/>
    <w:rsid w:val="003E0A87"/>
    <w:rsid w:val="003E120B"/>
    <w:rsid w:val="003E25ED"/>
    <w:rsid w:val="003E29F7"/>
    <w:rsid w:val="003E2F96"/>
    <w:rsid w:val="003E3044"/>
    <w:rsid w:val="003E3AC6"/>
    <w:rsid w:val="003E422D"/>
    <w:rsid w:val="003F1298"/>
    <w:rsid w:val="003F16D9"/>
    <w:rsid w:val="003F4070"/>
    <w:rsid w:val="0040037E"/>
    <w:rsid w:val="004031F1"/>
    <w:rsid w:val="00403F7A"/>
    <w:rsid w:val="004040E2"/>
    <w:rsid w:val="004063A5"/>
    <w:rsid w:val="00406B0F"/>
    <w:rsid w:val="004075D0"/>
    <w:rsid w:val="00410F07"/>
    <w:rsid w:val="00411429"/>
    <w:rsid w:val="0041522B"/>
    <w:rsid w:val="0041525C"/>
    <w:rsid w:val="0041733A"/>
    <w:rsid w:val="00420CD0"/>
    <w:rsid w:val="0042221B"/>
    <w:rsid w:val="004253EB"/>
    <w:rsid w:val="00430EDB"/>
    <w:rsid w:val="00433DF8"/>
    <w:rsid w:val="00436BC9"/>
    <w:rsid w:val="004407FE"/>
    <w:rsid w:val="00441B9D"/>
    <w:rsid w:val="0044301F"/>
    <w:rsid w:val="004446BA"/>
    <w:rsid w:val="0045488D"/>
    <w:rsid w:val="00457CAE"/>
    <w:rsid w:val="00462B47"/>
    <w:rsid w:val="0047239A"/>
    <w:rsid w:val="00472869"/>
    <w:rsid w:val="00472B8E"/>
    <w:rsid w:val="00496700"/>
    <w:rsid w:val="0049750D"/>
    <w:rsid w:val="004A13B4"/>
    <w:rsid w:val="004A3392"/>
    <w:rsid w:val="004A5CA2"/>
    <w:rsid w:val="004B285A"/>
    <w:rsid w:val="004B4F7A"/>
    <w:rsid w:val="004C04BE"/>
    <w:rsid w:val="004C6071"/>
    <w:rsid w:val="004C6134"/>
    <w:rsid w:val="004C7333"/>
    <w:rsid w:val="004C7858"/>
    <w:rsid w:val="004D041E"/>
    <w:rsid w:val="004D1A40"/>
    <w:rsid w:val="004D507E"/>
    <w:rsid w:val="004E18F4"/>
    <w:rsid w:val="004E5345"/>
    <w:rsid w:val="004E5609"/>
    <w:rsid w:val="004F19D0"/>
    <w:rsid w:val="004F35C0"/>
    <w:rsid w:val="004F3D5A"/>
    <w:rsid w:val="00501874"/>
    <w:rsid w:val="00511C18"/>
    <w:rsid w:val="00514EE1"/>
    <w:rsid w:val="0051662C"/>
    <w:rsid w:val="005179E4"/>
    <w:rsid w:val="00527A69"/>
    <w:rsid w:val="005314A2"/>
    <w:rsid w:val="0053631D"/>
    <w:rsid w:val="005402DD"/>
    <w:rsid w:val="00543A41"/>
    <w:rsid w:val="00543B21"/>
    <w:rsid w:val="0054588F"/>
    <w:rsid w:val="00545AE4"/>
    <w:rsid w:val="005463C9"/>
    <w:rsid w:val="00551E15"/>
    <w:rsid w:val="00552D3A"/>
    <w:rsid w:val="00553DE3"/>
    <w:rsid w:val="0055522F"/>
    <w:rsid w:val="00555D2C"/>
    <w:rsid w:val="00556390"/>
    <w:rsid w:val="005566C2"/>
    <w:rsid w:val="00560173"/>
    <w:rsid w:val="005662D5"/>
    <w:rsid w:val="00567D7A"/>
    <w:rsid w:val="00571B0E"/>
    <w:rsid w:val="00572C30"/>
    <w:rsid w:val="0057374D"/>
    <w:rsid w:val="00573B05"/>
    <w:rsid w:val="00574CAC"/>
    <w:rsid w:val="00575201"/>
    <w:rsid w:val="00575288"/>
    <w:rsid w:val="005762FE"/>
    <w:rsid w:val="005804D1"/>
    <w:rsid w:val="00584512"/>
    <w:rsid w:val="005877CD"/>
    <w:rsid w:val="00592B38"/>
    <w:rsid w:val="005A0876"/>
    <w:rsid w:val="005A0F2A"/>
    <w:rsid w:val="005A5AD4"/>
    <w:rsid w:val="005B0B0A"/>
    <w:rsid w:val="005B330B"/>
    <w:rsid w:val="005B3C1B"/>
    <w:rsid w:val="005B4984"/>
    <w:rsid w:val="005B5BBE"/>
    <w:rsid w:val="005C1D35"/>
    <w:rsid w:val="005C3380"/>
    <w:rsid w:val="005C435A"/>
    <w:rsid w:val="005C49FF"/>
    <w:rsid w:val="005C4C59"/>
    <w:rsid w:val="005C5481"/>
    <w:rsid w:val="005C54DB"/>
    <w:rsid w:val="005C701B"/>
    <w:rsid w:val="005D0AAA"/>
    <w:rsid w:val="005D2F11"/>
    <w:rsid w:val="005D6507"/>
    <w:rsid w:val="005D6533"/>
    <w:rsid w:val="005E0E40"/>
    <w:rsid w:val="005E3F81"/>
    <w:rsid w:val="005E463D"/>
    <w:rsid w:val="005E5B4A"/>
    <w:rsid w:val="005F27B0"/>
    <w:rsid w:val="005F59C5"/>
    <w:rsid w:val="005F731C"/>
    <w:rsid w:val="00600998"/>
    <w:rsid w:val="006066FC"/>
    <w:rsid w:val="006069AD"/>
    <w:rsid w:val="00607D81"/>
    <w:rsid w:val="00613EF7"/>
    <w:rsid w:val="00614E09"/>
    <w:rsid w:val="0061531F"/>
    <w:rsid w:val="00615814"/>
    <w:rsid w:val="0062030F"/>
    <w:rsid w:val="00622125"/>
    <w:rsid w:val="00622790"/>
    <w:rsid w:val="006316DD"/>
    <w:rsid w:val="006326ED"/>
    <w:rsid w:val="006332FB"/>
    <w:rsid w:val="0063687A"/>
    <w:rsid w:val="006464AA"/>
    <w:rsid w:val="0065067B"/>
    <w:rsid w:val="00652AF4"/>
    <w:rsid w:val="00653BF9"/>
    <w:rsid w:val="00655587"/>
    <w:rsid w:val="006572AC"/>
    <w:rsid w:val="00657EDF"/>
    <w:rsid w:val="00660C38"/>
    <w:rsid w:val="006629D8"/>
    <w:rsid w:val="006648AF"/>
    <w:rsid w:val="00664F4B"/>
    <w:rsid w:val="00667B3D"/>
    <w:rsid w:val="00670A09"/>
    <w:rsid w:val="00670B8C"/>
    <w:rsid w:val="00670D62"/>
    <w:rsid w:val="00672F6D"/>
    <w:rsid w:val="006746E6"/>
    <w:rsid w:val="00681E36"/>
    <w:rsid w:val="0068257C"/>
    <w:rsid w:val="0068480C"/>
    <w:rsid w:val="00690B3C"/>
    <w:rsid w:val="00697FB9"/>
    <w:rsid w:val="006A172F"/>
    <w:rsid w:val="006A2B15"/>
    <w:rsid w:val="006A3200"/>
    <w:rsid w:val="006A519F"/>
    <w:rsid w:val="006A5A9E"/>
    <w:rsid w:val="006A6059"/>
    <w:rsid w:val="006A7873"/>
    <w:rsid w:val="006B2AA0"/>
    <w:rsid w:val="006B4BA6"/>
    <w:rsid w:val="006B5AC4"/>
    <w:rsid w:val="006B6410"/>
    <w:rsid w:val="006B7C8E"/>
    <w:rsid w:val="006C153C"/>
    <w:rsid w:val="006C3E24"/>
    <w:rsid w:val="006C7EE7"/>
    <w:rsid w:val="006D11B8"/>
    <w:rsid w:val="006D145C"/>
    <w:rsid w:val="006D711D"/>
    <w:rsid w:val="006D791B"/>
    <w:rsid w:val="006E4BF0"/>
    <w:rsid w:val="006E68B9"/>
    <w:rsid w:val="006E696D"/>
    <w:rsid w:val="006E7434"/>
    <w:rsid w:val="006F16E1"/>
    <w:rsid w:val="006F21A3"/>
    <w:rsid w:val="006F3700"/>
    <w:rsid w:val="006F4DC9"/>
    <w:rsid w:val="006F6AB6"/>
    <w:rsid w:val="006F715B"/>
    <w:rsid w:val="006F750F"/>
    <w:rsid w:val="00703B5E"/>
    <w:rsid w:val="00705B23"/>
    <w:rsid w:val="00707D57"/>
    <w:rsid w:val="00715AA0"/>
    <w:rsid w:val="007174F7"/>
    <w:rsid w:val="0072197B"/>
    <w:rsid w:val="00723DD0"/>
    <w:rsid w:val="00724A02"/>
    <w:rsid w:val="00730911"/>
    <w:rsid w:val="00731290"/>
    <w:rsid w:val="007333C3"/>
    <w:rsid w:val="00735904"/>
    <w:rsid w:val="00743592"/>
    <w:rsid w:val="0074489A"/>
    <w:rsid w:val="0074728C"/>
    <w:rsid w:val="00747468"/>
    <w:rsid w:val="00750A33"/>
    <w:rsid w:val="007511D8"/>
    <w:rsid w:val="00751248"/>
    <w:rsid w:val="007539E5"/>
    <w:rsid w:val="007574A6"/>
    <w:rsid w:val="00757718"/>
    <w:rsid w:val="007610ED"/>
    <w:rsid w:val="00763AF9"/>
    <w:rsid w:val="00770EDD"/>
    <w:rsid w:val="00772A1F"/>
    <w:rsid w:val="00774F30"/>
    <w:rsid w:val="007771B0"/>
    <w:rsid w:val="0077739D"/>
    <w:rsid w:val="007804F0"/>
    <w:rsid w:val="00781990"/>
    <w:rsid w:val="00781A7D"/>
    <w:rsid w:val="00784578"/>
    <w:rsid w:val="007854F0"/>
    <w:rsid w:val="00787EC3"/>
    <w:rsid w:val="00791881"/>
    <w:rsid w:val="00793FC3"/>
    <w:rsid w:val="00795C8A"/>
    <w:rsid w:val="007960E0"/>
    <w:rsid w:val="00796788"/>
    <w:rsid w:val="007A04D6"/>
    <w:rsid w:val="007A49F4"/>
    <w:rsid w:val="007A4E46"/>
    <w:rsid w:val="007A7030"/>
    <w:rsid w:val="007B1D0A"/>
    <w:rsid w:val="007B20CB"/>
    <w:rsid w:val="007B35CA"/>
    <w:rsid w:val="007B4417"/>
    <w:rsid w:val="007B4F03"/>
    <w:rsid w:val="007B5C04"/>
    <w:rsid w:val="007B7690"/>
    <w:rsid w:val="007C5FA0"/>
    <w:rsid w:val="007C7C35"/>
    <w:rsid w:val="007D1897"/>
    <w:rsid w:val="007D208A"/>
    <w:rsid w:val="007D4C98"/>
    <w:rsid w:val="007D6074"/>
    <w:rsid w:val="007D6077"/>
    <w:rsid w:val="007D6A6D"/>
    <w:rsid w:val="007E078A"/>
    <w:rsid w:val="007E1433"/>
    <w:rsid w:val="007E70BE"/>
    <w:rsid w:val="007E7718"/>
    <w:rsid w:val="007E7EA7"/>
    <w:rsid w:val="007F0C69"/>
    <w:rsid w:val="00806C03"/>
    <w:rsid w:val="00807AA0"/>
    <w:rsid w:val="00810875"/>
    <w:rsid w:val="00813101"/>
    <w:rsid w:val="0081347E"/>
    <w:rsid w:val="00814759"/>
    <w:rsid w:val="00815A7C"/>
    <w:rsid w:val="00820BA6"/>
    <w:rsid w:val="00821CC2"/>
    <w:rsid w:val="008255EC"/>
    <w:rsid w:val="00830F53"/>
    <w:rsid w:val="008325D7"/>
    <w:rsid w:val="00833672"/>
    <w:rsid w:val="00834CDC"/>
    <w:rsid w:val="00844F6D"/>
    <w:rsid w:val="00845366"/>
    <w:rsid w:val="008470C1"/>
    <w:rsid w:val="008503A1"/>
    <w:rsid w:val="00853723"/>
    <w:rsid w:val="008624F5"/>
    <w:rsid w:val="00864BB3"/>
    <w:rsid w:val="008657C0"/>
    <w:rsid w:val="008662B8"/>
    <w:rsid w:val="0087031F"/>
    <w:rsid w:val="008709E0"/>
    <w:rsid w:val="00870F41"/>
    <w:rsid w:val="008718A5"/>
    <w:rsid w:val="0087242B"/>
    <w:rsid w:val="0087249F"/>
    <w:rsid w:val="00873040"/>
    <w:rsid w:val="00876191"/>
    <w:rsid w:val="008772C7"/>
    <w:rsid w:val="00877471"/>
    <w:rsid w:val="00881E0F"/>
    <w:rsid w:val="0088385D"/>
    <w:rsid w:val="008A7C92"/>
    <w:rsid w:val="008B0A15"/>
    <w:rsid w:val="008B0DC5"/>
    <w:rsid w:val="008B1B9C"/>
    <w:rsid w:val="008B36B5"/>
    <w:rsid w:val="008B5C9A"/>
    <w:rsid w:val="008C3101"/>
    <w:rsid w:val="008C5D3E"/>
    <w:rsid w:val="008C6AEF"/>
    <w:rsid w:val="008D1CC2"/>
    <w:rsid w:val="008D7526"/>
    <w:rsid w:val="008E2600"/>
    <w:rsid w:val="008F0961"/>
    <w:rsid w:val="008F26BB"/>
    <w:rsid w:val="009014A1"/>
    <w:rsid w:val="00905BAA"/>
    <w:rsid w:val="009066EB"/>
    <w:rsid w:val="00907592"/>
    <w:rsid w:val="009146A0"/>
    <w:rsid w:val="0091501B"/>
    <w:rsid w:val="009154A0"/>
    <w:rsid w:val="00915872"/>
    <w:rsid w:val="00916163"/>
    <w:rsid w:val="00917330"/>
    <w:rsid w:val="00917F5C"/>
    <w:rsid w:val="009211BB"/>
    <w:rsid w:val="00921689"/>
    <w:rsid w:val="009241DC"/>
    <w:rsid w:val="009263DC"/>
    <w:rsid w:val="00927180"/>
    <w:rsid w:val="00927F1B"/>
    <w:rsid w:val="00935BA6"/>
    <w:rsid w:val="0093658E"/>
    <w:rsid w:val="00936DD4"/>
    <w:rsid w:val="0094115C"/>
    <w:rsid w:val="00941C75"/>
    <w:rsid w:val="00946D57"/>
    <w:rsid w:val="00946E48"/>
    <w:rsid w:val="00950291"/>
    <w:rsid w:val="009524F3"/>
    <w:rsid w:val="00952F7E"/>
    <w:rsid w:val="00955CA6"/>
    <w:rsid w:val="009604AC"/>
    <w:rsid w:val="00964397"/>
    <w:rsid w:val="0096564B"/>
    <w:rsid w:val="009709E9"/>
    <w:rsid w:val="009730BA"/>
    <w:rsid w:val="009770C8"/>
    <w:rsid w:val="0098112E"/>
    <w:rsid w:val="00981F63"/>
    <w:rsid w:val="00983B44"/>
    <w:rsid w:val="00983F34"/>
    <w:rsid w:val="009909BA"/>
    <w:rsid w:val="00994958"/>
    <w:rsid w:val="00996868"/>
    <w:rsid w:val="009A017F"/>
    <w:rsid w:val="009A297D"/>
    <w:rsid w:val="009A3525"/>
    <w:rsid w:val="009A7A22"/>
    <w:rsid w:val="009B17AD"/>
    <w:rsid w:val="009B26D6"/>
    <w:rsid w:val="009B2FF5"/>
    <w:rsid w:val="009B3538"/>
    <w:rsid w:val="009B3F82"/>
    <w:rsid w:val="009B3FE8"/>
    <w:rsid w:val="009B4917"/>
    <w:rsid w:val="009B5202"/>
    <w:rsid w:val="009B7CE3"/>
    <w:rsid w:val="009C34AE"/>
    <w:rsid w:val="009C3781"/>
    <w:rsid w:val="009D04D4"/>
    <w:rsid w:val="009D1464"/>
    <w:rsid w:val="009D4A29"/>
    <w:rsid w:val="009D6D87"/>
    <w:rsid w:val="009E32DA"/>
    <w:rsid w:val="009E4AE9"/>
    <w:rsid w:val="009E4FEB"/>
    <w:rsid w:val="009F3009"/>
    <w:rsid w:val="009F319A"/>
    <w:rsid w:val="009F390B"/>
    <w:rsid w:val="009F461F"/>
    <w:rsid w:val="009F6162"/>
    <w:rsid w:val="009F696B"/>
    <w:rsid w:val="00A03932"/>
    <w:rsid w:val="00A0500D"/>
    <w:rsid w:val="00A15615"/>
    <w:rsid w:val="00A16F3C"/>
    <w:rsid w:val="00A17B27"/>
    <w:rsid w:val="00A23E58"/>
    <w:rsid w:val="00A23FFA"/>
    <w:rsid w:val="00A24689"/>
    <w:rsid w:val="00A256FE"/>
    <w:rsid w:val="00A3058C"/>
    <w:rsid w:val="00A30BB7"/>
    <w:rsid w:val="00A36954"/>
    <w:rsid w:val="00A3695B"/>
    <w:rsid w:val="00A36C2F"/>
    <w:rsid w:val="00A41405"/>
    <w:rsid w:val="00A41D4A"/>
    <w:rsid w:val="00A42510"/>
    <w:rsid w:val="00A4444D"/>
    <w:rsid w:val="00A45BAC"/>
    <w:rsid w:val="00A506A9"/>
    <w:rsid w:val="00A534E1"/>
    <w:rsid w:val="00A54BA3"/>
    <w:rsid w:val="00A5699A"/>
    <w:rsid w:val="00A6270A"/>
    <w:rsid w:val="00A631FF"/>
    <w:rsid w:val="00A6367A"/>
    <w:rsid w:val="00A668EE"/>
    <w:rsid w:val="00A66C8D"/>
    <w:rsid w:val="00A7027B"/>
    <w:rsid w:val="00A70476"/>
    <w:rsid w:val="00A70DEC"/>
    <w:rsid w:val="00A717BF"/>
    <w:rsid w:val="00A71D5C"/>
    <w:rsid w:val="00A7228A"/>
    <w:rsid w:val="00A74173"/>
    <w:rsid w:val="00A75CFE"/>
    <w:rsid w:val="00A814C0"/>
    <w:rsid w:val="00A8585B"/>
    <w:rsid w:val="00A90624"/>
    <w:rsid w:val="00A93AE1"/>
    <w:rsid w:val="00A94802"/>
    <w:rsid w:val="00A94DC8"/>
    <w:rsid w:val="00A95182"/>
    <w:rsid w:val="00A96395"/>
    <w:rsid w:val="00A96961"/>
    <w:rsid w:val="00A974DC"/>
    <w:rsid w:val="00AA46A4"/>
    <w:rsid w:val="00AA49AB"/>
    <w:rsid w:val="00AA5164"/>
    <w:rsid w:val="00AA6736"/>
    <w:rsid w:val="00AB0DE4"/>
    <w:rsid w:val="00AB2656"/>
    <w:rsid w:val="00AB3AB2"/>
    <w:rsid w:val="00AB4535"/>
    <w:rsid w:val="00AB7C63"/>
    <w:rsid w:val="00AC04EB"/>
    <w:rsid w:val="00AC0B4B"/>
    <w:rsid w:val="00AC131A"/>
    <w:rsid w:val="00AC66C3"/>
    <w:rsid w:val="00AD1AAF"/>
    <w:rsid w:val="00AD241C"/>
    <w:rsid w:val="00AE27E6"/>
    <w:rsid w:val="00AE32C9"/>
    <w:rsid w:val="00AF0AD4"/>
    <w:rsid w:val="00AF4488"/>
    <w:rsid w:val="00AF4CD6"/>
    <w:rsid w:val="00AF507F"/>
    <w:rsid w:val="00AF6F0D"/>
    <w:rsid w:val="00B002D9"/>
    <w:rsid w:val="00B01DB3"/>
    <w:rsid w:val="00B03D0E"/>
    <w:rsid w:val="00B05E9C"/>
    <w:rsid w:val="00B0718B"/>
    <w:rsid w:val="00B117BB"/>
    <w:rsid w:val="00B15C1F"/>
    <w:rsid w:val="00B16714"/>
    <w:rsid w:val="00B2065A"/>
    <w:rsid w:val="00B22CE3"/>
    <w:rsid w:val="00B22F29"/>
    <w:rsid w:val="00B231A4"/>
    <w:rsid w:val="00B274D3"/>
    <w:rsid w:val="00B27D8F"/>
    <w:rsid w:val="00B31C9D"/>
    <w:rsid w:val="00B33995"/>
    <w:rsid w:val="00B3419F"/>
    <w:rsid w:val="00B34DC6"/>
    <w:rsid w:val="00B36183"/>
    <w:rsid w:val="00B36570"/>
    <w:rsid w:val="00B377B7"/>
    <w:rsid w:val="00B37AC5"/>
    <w:rsid w:val="00B37F1C"/>
    <w:rsid w:val="00B40AFE"/>
    <w:rsid w:val="00B4316C"/>
    <w:rsid w:val="00B4585D"/>
    <w:rsid w:val="00B45D81"/>
    <w:rsid w:val="00B50DA9"/>
    <w:rsid w:val="00B51BA0"/>
    <w:rsid w:val="00B532F6"/>
    <w:rsid w:val="00B55679"/>
    <w:rsid w:val="00B5683F"/>
    <w:rsid w:val="00B57854"/>
    <w:rsid w:val="00B66014"/>
    <w:rsid w:val="00B6733F"/>
    <w:rsid w:val="00B733FF"/>
    <w:rsid w:val="00B843E3"/>
    <w:rsid w:val="00B85D70"/>
    <w:rsid w:val="00B863C6"/>
    <w:rsid w:val="00B9094E"/>
    <w:rsid w:val="00B90BD7"/>
    <w:rsid w:val="00B92D51"/>
    <w:rsid w:val="00B95FED"/>
    <w:rsid w:val="00BA0917"/>
    <w:rsid w:val="00BA121E"/>
    <w:rsid w:val="00BA21C6"/>
    <w:rsid w:val="00BA21E5"/>
    <w:rsid w:val="00BA3DCE"/>
    <w:rsid w:val="00BA56DA"/>
    <w:rsid w:val="00BA5E15"/>
    <w:rsid w:val="00BA6D05"/>
    <w:rsid w:val="00BA7F0D"/>
    <w:rsid w:val="00BB0F57"/>
    <w:rsid w:val="00BB1208"/>
    <w:rsid w:val="00BB145A"/>
    <w:rsid w:val="00BB6B8B"/>
    <w:rsid w:val="00BC20AA"/>
    <w:rsid w:val="00BC4F86"/>
    <w:rsid w:val="00BC60BE"/>
    <w:rsid w:val="00BD1555"/>
    <w:rsid w:val="00BD277B"/>
    <w:rsid w:val="00BD3BF2"/>
    <w:rsid w:val="00BD3CE6"/>
    <w:rsid w:val="00BD5B20"/>
    <w:rsid w:val="00BD7489"/>
    <w:rsid w:val="00BE166C"/>
    <w:rsid w:val="00BE2172"/>
    <w:rsid w:val="00BE2B1E"/>
    <w:rsid w:val="00BE6696"/>
    <w:rsid w:val="00BF15CC"/>
    <w:rsid w:val="00BF64E1"/>
    <w:rsid w:val="00C02745"/>
    <w:rsid w:val="00C0471C"/>
    <w:rsid w:val="00C06474"/>
    <w:rsid w:val="00C06992"/>
    <w:rsid w:val="00C1304C"/>
    <w:rsid w:val="00C132C2"/>
    <w:rsid w:val="00C1418D"/>
    <w:rsid w:val="00C17A43"/>
    <w:rsid w:val="00C2040A"/>
    <w:rsid w:val="00C20ED5"/>
    <w:rsid w:val="00C2247C"/>
    <w:rsid w:val="00C226A0"/>
    <w:rsid w:val="00C266AD"/>
    <w:rsid w:val="00C3482F"/>
    <w:rsid w:val="00C35B9C"/>
    <w:rsid w:val="00C35EA6"/>
    <w:rsid w:val="00C41FA0"/>
    <w:rsid w:val="00C43CE6"/>
    <w:rsid w:val="00C45243"/>
    <w:rsid w:val="00C45A21"/>
    <w:rsid w:val="00C46B67"/>
    <w:rsid w:val="00C47312"/>
    <w:rsid w:val="00C506A3"/>
    <w:rsid w:val="00C52013"/>
    <w:rsid w:val="00C56014"/>
    <w:rsid w:val="00C5620E"/>
    <w:rsid w:val="00C61643"/>
    <w:rsid w:val="00C61F76"/>
    <w:rsid w:val="00C625F2"/>
    <w:rsid w:val="00C62CD6"/>
    <w:rsid w:val="00C647CB"/>
    <w:rsid w:val="00C651A6"/>
    <w:rsid w:val="00C67A30"/>
    <w:rsid w:val="00C75E44"/>
    <w:rsid w:val="00C76E22"/>
    <w:rsid w:val="00C81288"/>
    <w:rsid w:val="00C94C89"/>
    <w:rsid w:val="00C95C1D"/>
    <w:rsid w:val="00CA0317"/>
    <w:rsid w:val="00CA1804"/>
    <w:rsid w:val="00CA1F70"/>
    <w:rsid w:val="00CA2134"/>
    <w:rsid w:val="00CA62F2"/>
    <w:rsid w:val="00CA638B"/>
    <w:rsid w:val="00CB1B6D"/>
    <w:rsid w:val="00CB1BF9"/>
    <w:rsid w:val="00CB46D6"/>
    <w:rsid w:val="00CB756F"/>
    <w:rsid w:val="00CC0119"/>
    <w:rsid w:val="00CC0CB5"/>
    <w:rsid w:val="00CC5C00"/>
    <w:rsid w:val="00CC671F"/>
    <w:rsid w:val="00CC6EE5"/>
    <w:rsid w:val="00CD14C3"/>
    <w:rsid w:val="00CD5437"/>
    <w:rsid w:val="00CE4AC2"/>
    <w:rsid w:val="00CF388C"/>
    <w:rsid w:val="00CF4A5F"/>
    <w:rsid w:val="00CF6EC8"/>
    <w:rsid w:val="00CF7831"/>
    <w:rsid w:val="00D002D6"/>
    <w:rsid w:val="00D003B0"/>
    <w:rsid w:val="00D0065C"/>
    <w:rsid w:val="00D020F1"/>
    <w:rsid w:val="00D02260"/>
    <w:rsid w:val="00D131E3"/>
    <w:rsid w:val="00D13EC7"/>
    <w:rsid w:val="00D161B0"/>
    <w:rsid w:val="00D16C90"/>
    <w:rsid w:val="00D16F62"/>
    <w:rsid w:val="00D218D4"/>
    <w:rsid w:val="00D220C3"/>
    <w:rsid w:val="00D249E6"/>
    <w:rsid w:val="00D32D57"/>
    <w:rsid w:val="00D3615A"/>
    <w:rsid w:val="00D40C9C"/>
    <w:rsid w:val="00D42106"/>
    <w:rsid w:val="00D43415"/>
    <w:rsid w:val="00D4386D"/>
    <w:rsid w:val="00D4713A"/>
    <w:rsid w:val="00D510B3"/>
    <w:rsid w:val="00D51A9C"/>
    <w:rsid w:val="00D52E37"/>
    <w:rsid w:val="00D53570"/>
    <w:rsid w:val="00D5541A"/>
    <w:rsid w:val="00D56FD5"/>
    <w:rsid w:val="00D57B6F"/>
    <w:rsid w:val="00D653D8"/>
    <w:rsid w:val="00D65BB6"/>
    <w:rsid w:val="00D66023"/>
    <w:rsid w:val="00D6630E"/>
    <w:rsid w:val="00D6678E"/>
    <w:rsid w:val="00D714E2"/>
    <w:rsid w:val="00D72D65"/>
    <w:rsid w:val="00D73B1A"/>
    <w:rsid w:val="00D74161"/>
    <w:rsid w:val="00D7417A"/>
    <w:rsid w:val="00D80651"/>
    <w:rsid w:val="00D8422E"/>
    <w:rsid w:val="00D86189"/>
    <w:rsid w:val="00D8670A"/>
    <w:rsid w:val="00D8727F"/>
    <w:rsid w:val="00D91C08"/>
    <w:rsid w:val="00DA0805"/>
    <w:rsid w:val="00DA18E1"/>
    <w:rsid w:val="00DA1994"/>
    <w:rsid w:val="00DA1EA9"/>
    <w:rsid w:val="00DA5DDE"/>
    <w:rsid w:val="00DA70E7"/>
    <w:rsid w:val="00DB0CA0"/>
    <w:rsid w:val="00DB1EEB"/>
    <w:rsid w:val="00DB66C3"/>
    <w:rsid w:val="00DB7F05"/>
    <w:rsid w:val="00DC29C1"/>
    <w:rsid w:val="00DC5AE0"/>
    <w:rsid w:val="00DC61F4"/>
    <w:rsid w:val="00DC677F"/>
    <w:rsid w:val="00DD16B5"/>
    <w:rsid w:val="00DD292B"/>
    <w:rsid w:val="00DD47EC"/>
    <w:rsid w:val="00DD75A5"/>
    <w:rsid w:val="00DE3D46"/>
    <w:rsid w:val="00DE458A"/>
    <w:rsid w:val="00DE4DA6"/>
    <w:rsid w:val="00DE54B0"/>
    <w:rsid w:val="00DF27AA"/>
    <w:rsid w:val="00DF4DFA"/>
    <w:rsid w:val="00DF6312"/>
    <w:rsid w:val="00DF68EF"/>
    <w:rsid w:val="00DF7C6C"/>
    <w:rsid w:val="00DF7DEE"/>
    <w:rsid w:val="00E01419"/>
    <w:rsid w:val="00E03330"/>
    <w:rsid w:val="00E04387"/>
    <w:rsid w:val="00E12300"/>
    <w:rsid w:val="00E13AA1"/>
    <w:rsid w:val="00E222E3"/>
    <w:rsid w:val="00E233CC"/>
    <w:rsid w:val="00E26D6E"/>
    <w:rsid w:val="00E3150D"/>
    <w:rsid w:val="00E35DD0"/>
    <w:rsid w:val="00E41B55"/>
    <w:rsid w:val="00E50358"/>
    <w:rsid w:val="00E571ED"/>
    <w:rsid w:val="00E57E7F"/>
    <w:rsid w:val="00E62857"/>
    <w:rsid w:val="00E706E1"/>
    <w:rsid w:val="00E71211"/>
    <w:rsid w:val="00E7385A"/>
    <w:rsid w:val="00E73D8D"/>
    <w:rsid w:val="00E770D0"/>
    <w:rsid w:val="00E7777F"/>
    <w:rsid w:val="00E81B57"/>
    <w:rsid w:val="00E8406F"/>
    <w:rsid w:val="00E841F0"/>
    <w:rsid w:val="00E85E34"/>
    <w:rsid w:val="00E8611C"/>
    <w:rsid w:val="00E9038D"/>
    <w:rsid w:val="00E94D2D"/>
    <w:rsid w:val="00EA627F"/>
    <w:rsid w:val="00EB1F99"/>
    <w:rsid w:val="00EC09D5"/>
    <w:rsid w:val="00EC1F26"/>
    <w:rsid w:val="00EC546D"/>
    <w:rsid w:val="00EC6ED9"/>
    <w:rsid w:val="00EC749A"/>
    <w:rsid w:val="00ED2189"/>
    <w:rsid w:val="00ED2280"/>
    <w:rsid w:val="00ED3ED1"/>
    <w:rsid w:val="00EE02F4"/>
    <w:rsid w:val="00EE09CF"/>
    <w:rsid w:val="00EE0A63"/>
    <w:rsid w:val="00EE0FDC"/>
    <w:rsid w:val="00EE3D15"/>
    <w:rsid w:val="00EF0B68"/>
    <w:rsid w:val="00F00A8D"/>
    <w:rsid w:val="00F01899"/>
    <w:rsid w:val="00F0390D"/>
    <w:rsid w:val="00F0570A"/>
    <w:rsid w:val="00F05944"/>
    <w:rsid w:val="00F06F16"/>
    <w:rsid w:val="00F10509"/>
    <w:rsid w:val="00F110D5"/>
    <w:rsid w:val="00F12974"/>
    <w:rsid w:val="00F14287"/>
    <w:rsid w:val="00F209FE"/>
    <w:rsid w:val="00F21B8A"/>
    <w:rsid w:val="00F234BA"/>
    <w:rsid w:val="00F242C0"/>
    <w:rsid w:val="00F2542A"/>
    <w:rsid w:val="00F279DE"/>
    <w:rsid w:val="00F27F5F"/>
    <w:rsid w:val="00F314F0"/>
    <w:rsid w:val="00F35DBC"/>
    <w:rsid w:val="00F36330"/>
    <w:rsid w:val="00F435D5"/>
    <w:rsid w:val="00F46C39"/>
    <w:rsid w:val="00F52A4B"/>
    <w:rsid w:val="00F554BE"/>
    <w:rsid w:val="00F627C5"/>
    <w:rsid w:val="00F66791"/>
    <w:rsid w:val="00F72921"/>
    <w:rsid w:val="00F73B6E"/>
    <w:rsid w:val="00F7526F"/>
    <w:rsid w:val="00F75CC3"/>
    <w:rsid w:val="00F806BA"/>
    <w:rsid w:val="00F833A9"/>
    <w:rsid w:val="00F86ACE"/>
    <w:rsid w:val="00F9504C"/>
    <w:rsid w:val="00F979CF"/>
    <w:rsid w:val="00FA0C1C"/>
    <w:rsid w:val="00FA15D8"/>
    <w:rsid w:val="00FA1AC8"/>
    <w:rsid w:val="00FA1D06"/>
    <w:rsid w:val="00FA2C6A"/>
    <w:rsid w:val="00FA35A2"/>
    <w:rsid w:val="00FA43F0"/>
    <w:rsid w:val="00FA4631"/>
    <w:rsid w:val="00FA5AA6"/>
    <w:rsid w:val="00FA6988"/>
    <w:rsid w:val="00FB42E4"/>
    <w:rsid w:val="00FB5D34"/>
    <w:rsid w:val="00FC16C3"/>
    <w:rsid w:val="00FC1CCF"/>
    <w:rsid w:val="00FC3BAB"/>
    <w:rsid w:val="00FC6A98"/>
    <w:rsid w:val="00FC6C7A"/>
    <w:rsid w:val="00FD452B"/>
    <w:rsid w:val="00FD6957"/>
    <w:rsid w:val="00FE0BE0"/>
    <w:rsid w:val="00FE1727"/>
    <w:rsid w:val="00FE1C74"/>
    <w:rsid w:val="00FE1ECE"/>
    <w:rsid w:val="00FE2D60"/>
    <w:rsid w:val="00FE4F75"/>
    <w:rsid w:val="00FE66FC"/>
    <w:rsid w:val="00FE6B1D"/>
    <w:rsid w:val="00FE7061"/>
    <w:rsid w:val="00FF0B60"/>
    <w:rsid w:val="00FF48D4"/>
    <w:rsid w:val="00FF5047"/>
    <w:rsid w:val="00FF6E28"/>
    <w:rsid w:val="00FF7800"/>
    <w:rsid w:val="022872BA"/>
    <w:rsid w:val="02C5C420"/>
    <w:rsid w:val="030C60B4"/>
    <w:rsid w:val="035EAE55"/>
    <w:rsid w:val="04399FE9"/>
    <w:rsid w:val="0496231C"/>
    <w:rsid w:val="04A3E7AA"/>
    <w:rsid w:val="062C5969"/>
    <w:rsid w:val="0EE989B1"/>
    <w:rsid w:val="10D537DA"/>
    <w:rsid w:val="12967BC7"/>
    <w:rsid w:val="12D1557E"/>
    <w:rsid w:val="13B8385B"/>
    <w:rsid w:val="18BA0B5D"/>
    <w:rsid w:val="19B3AB03"/>
    <w:rsid w:val="34015AD9"/>
    <w:rsid w:val="346E2B6D"/>
    <w:rsid w:val="36C5D037"/>
    <w:rsid w:val="3A43FCAB"/>
    <w:rsid w:val="3DA79C72"/>
    <w:rsid w:val="3E646D6A"/>
    <w:rsid w:val="45FEB106"/>
    <w:rsid w:val="46491E06"/>
    <w:rsid w:val="48070688"/>
    <w:rsid w:val="48DA53D8"/>
    <w:rsid w:val="49C01977"/>
    <w:rsid w:val="4B3927C1"/>
    <w:rsid w:val="4CA22868"/>
    <w:rsid w:val="528ABFE2"/>
    <w:rsid w:val="554B312D"/>
    <w:rsid w:val="58B25327"/>
    <w:rsid w:val="5E0BB1B9"/>
    <w:rsid w:val="5E9E5C47"/>
    <w:rsid w:val="5ED08687"/>
    <w:rsid w:val="66DD7FDA"/>
    <w:rsid w:val="69ADAB82"/>
    <w:rsid w:val="6C2F7814"/>
    <w:rsid w:val="6F7909A3"/>
    <w:rsid w:val="7068C253"/>
    <w:rsid w:val="7C318C18"/>
    <w:rsid w:val="7F098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2E315A1"/>
  <w15:docId w15:val="{1883690B-8FB5-437F-A22B-62074AA2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6F7"/>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49F4"/>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CM1">
    <w:name w:val="CM1"/>
    <w:basedOn w:val="Default"/>
    <w:next w:val="Default"/>
    <w:uiPriority w:val="99"/>
    <w:rsid w:val="007A49F4"/>
    <w:pPr>
      <w:spacing w:line="233" w:lineRule="atLeast"/>
    </w:pPr>
    <w:rPr>
      <w:rFonts w:cstheme="minorBidi"/>
      <w:color w:val="auto"/>
    </w:rPr>
  </w:style>
  <w:style w:type="paragraph" w:customStyle="1" w:styleId="CM7">
    <w:name w:val="CM7"/>
    <w:basedOn w:val="Default"/>
    <w:next w:val="Default"/>
    <w:uiPriority w:val="99"/>
    <w:rsid w:val="007A49F4"/>
    <w:rPr>
      <w:rFonts w:cstheme="minorBidi"/>
      <w:color w:val="auto"/>
    </w:rPr>
  </w:style>
  <w:style w:type="paragraph" w:customStyle="1" w:styleId="CM2">
    <w:name w:val="CM2"/>
    <w:basedOn w:val="Default"/>
    <w:next w:val="Default"/>
    <w:uiPriority w:val="99"/>
    <w:rsid w:val="007A49F4"/>
    <w:pPr>
      <w:spacing w:line="231" w:lineRule="atLeast"/>
    </w:pPr>
    <w:rPr>
      <w:rFonts w:cstheme="minorBidi"/>
      <w:color w:val="auto"/>
    </w:rPr>
  </w:style>
  <w:style w:type="paragraph" w:customStyle="1" w:styleId="CM8">
    <w:name w:val="CM8"/>
    <w:basedOn w:val="Default"/>
    <w:next w:val="Default"/>
    <w:uiPriority w:val="99"/>
    <w:rsid w:val="007A49F4"/>
    <w:rPr>
      <w:rFonts w:cstheme="minorBidi"/>
      <w:color w:val="auto"/>
    </w:rPr>
  </w:style>
  <w:style w:type="paragraph" w:customStyle="1" w:styleId="CM3">
    <w:name w:val="CM3"/>
    <w:basedOn w:val="Default"/>
    <w:next w:val="Default"/>
    <w:uiPriority w:val="99"/>
    <w:rsid w:val="007A49F4"/>
    <w:pPr>
      <w:spacing w:line="231" w:lineRule="atLeast"/>
    </w:pPr>
    <w:rPr>
      <w:rFonts w:cstheme="minorBidi"/>
      <w:color w:val="auto"/>
    </w:rPr>
  </w:style>
  <w:style w:type="paragraph" w:customStyle="1" w:styleId="CM4">
    <w:name w:val="CM4"/>
    <w:basedOn w:val="Default"/>
    <w:next w:val="Default"/>
    <w:uiPriority w:val="99"/>
    <w:rsid w:val="007A49F4"/>
    <w:rPr>
      <w:rFonts w:cstheme="minorBidi"/>
      <w:color w:val="auto"/>
    </w:rPr>
  </w:style>
  <w:style w:type="paragraph" w:customStyle="1" w:styleId="CM9">
    <w:name w:val="CM9"/>
    <w:basedOn w:val="Default"/>
    <w:next w:val="Default"/>
    <w:uiPriority w:val="99"/>
    <w:rsid w:val="007A49F4"/>
    <w:rPr>
      <w:rFonts w:cstheme="minorBidi"/>
      <w:color w:val="auto"/>
    </w:rPr>
  </w:style>
  <w:style w:type="paragraph" w:customStyle="1" w:styleId="CM5">
    <w:name w:val="CM5"/>
    <w:basedOn w:val="Default"/>
    <w:next w:val="Default"/>
    <w:uiPriority w:val="99"/>
    <w:rsid w:val="007A49F4"/>
    <w:pPr>
      <w:spacing w:line="231" w:lineRule="atLeast"/>
    </w:pPr>
    <w:rPr>
      <w:rFonts w:cstheme="minorBidi"/>
      <w:color w:val="auto"/>
    </w:rPr>
  </w:style>
  <w:style w:type="paragraph" w:customStyle="1" w:styleId="CM6">
    <w:name w:val="CM6"/>
    <w:basedOn w:val="Default"/>
    <w:next w:val="Default"/>
    <w:uiPriority w:val="99"/>
    <w:rsid w:val="007A49F4"/>
    <w:pPr>
      <w:spacing w:line="231" w:lineRule="atLeast"/>
    </w:pPr>
    <w:rPr>
      <w:rFonts w:cstheme="minorBidi"/>
      <w:color w:val="auto"/>
    </w:rPr>
  </w:style>
  <w:style w:type="paragraph" w:customStyle="1" w:styleId="CM10">
    <w:name w:val="CM10"/>
    <w:basedOn w:val="Default"/>
    <w:next w:val="Default"/>
    <w:uiPriority w:val="99"/>
    <w:rsid w:val="007A49F4"/>
    <w:rPr>
      <w:rFonts w:cstheme="minorBidi"/>
      <w:color w:val="auto"/>
    </w:rPr>
  </w:style>
  <w:style w:type="paragraph" w:styleId="ListParagraph">
    <w:name w:val="List Paragraph"/>
    <w:basedOn w:val="Normal"/>
    <w:link w:val="ListParagraphChar"/>
    <w:uiPriority w:val="34"/>
    <w:qFormat/>
    <w:rsid w:val="00217288"/>
    <w:pPr>
      <w:ind w:left="720"/>
      <w:contextualSpacing/>
    </w:pPr>
  </w:style>
  <w:style w:type="paragraph" w:styleId="BalloonText">
    <w:name w:val="Balloon Text"/>
    <w:basedOn w:val="Normal"/>
    <w:link w:val="BalloonTextChar"/>
    <w:uiPriority w:val="99"/>
    <w:semiHidden/>
    <w:unhideWhenUsed/>
    <w:rsid w:val="00E03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330"/>
    <w:rPr>
      <w:rFonts w:ascii="Tahoma" w:hAnsi="Tahoma" w:cs="Tahoma"/>
      <w:sz w:val="16"/>
      <w:szCs w:val="16"/>
    </w:rPr>
  </w:style>
  <w:style w:type="paragraph" w:styleId="Header">
    <w:name w:val="header"/>
    <w:basedOn w:val="Normal"/>
    <w:link w:val="HeaderChar"/>
    <w:uiPriority w:val="99"/>
    <w:unhideWhenUsed/>
    <w:rsid w:val="00E03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330"/>
    <w:rPr>
      <w:rFonts w:cstheme="minorBidi"/>
    </w:rPr>
  </w:style>
  <w:style w:type="character" w:styleId="CommentReference">
    <w:name w:val="annotation reference"/>
    <w:basedOn w:val="DefaultParagraphFont"/>
    <w:uiPriority w:val="99"/>
    <w:semiHidden/>
    <w:unhideWhenUsed/>
    <w:rsid w:val="00607D81"/>
    <w:rPr>
      <w:sz w:val="16"/>
      <w:szCs w:val="16"/>
    </w:rPr>
  </w:style>
  <w:style w:type="paragraph" w:styleId="CommentText">
    <w:name w:val="annotation text"/>
    <w:basedOn w:val="Normal"/>
    <w:link w:val="CommentTextChar"/>
    <w:unhideWhenUsed/>
    <w:rsid w:val="00607D81"/>
    <w:pPr>
      <w:spacing w:line="240" w:lineRule="auto"/>
    </w:pPr>
    <w:rPr>
      <w:sz w:val="20"/>
      <w:szCs w:val="20"/>
    </w:rPr>
  </w:style>
  <w:style w:type="character" w:customStyle="1" w:styleId="CommentTextChar">
    <w:name w:val="Comment Text Char"/>
    <w:basedOn w:val="DefaultParagraphFont"/>
    <w:link w:val="CommentText"/>
    <w:rsid w:val="00607D81"/>
    <w:rPr>
      <w:rFonts w:cstheme="minorBidi"/>
      <w:sz w:val="20"/>
      <w:szCs w:val="20"/>
    </w:rPr>
  </w:style>
  <w:style w:type="paragraph" w:styleId="CommentSubject">
    <w:name w:val="annotation subject"/>
    <w:basedOn w:val="CommentText"/>
    <w:next w:val="CommentText"/>
    <w:link w:val="CommentSubjectChar"/>
    <w:uiPriority w:val="99"/>
    <w:semiHidden/>
    <w:unhideWhenUsed/>
    <w:rsid w:val="00607D81"/>
    <w:rPr>
      <w:b/>
      <w:bCs/>
    </w:rPr>
  </w:style>
  <w:style w:type="character" w:customStyle="1" w:styleId="CommentSubjectChar">
    <w:name w:val="Comment Subject Char"/>
    <w:basedOn w:val="CommentTextChar"/>
    <w:link w:val="CommentSubject"/>
    <w:uiPriority w:val="99"/>
    <w:semiHidden/>
    <w:rsid w:val="00607D81"/>
    <w:rPr>
      <w:rFonts w:cstheme="minorBidi"/>
      <w:b/>
      <w:bCs/>
      <w:sz w:val="20"/>
      <w:szCs w:val="20"/>
    </w:rPr>
  </w:style>
  <w:style w:type="table" w:styleId="TableGrid">
    <w:name w:val="Table Grid"/>
    <w:basedOn w:val="TableNormal"/>
    <w:uiPriority w:val="59"/>
    <w:rsid w:val="00C47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27F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F5F"/>
    <w:rPr>
      <w:rFonts w:cstheme="minorBidi"/>
    </w:rPr>
  </w:style>
  <w:style w:type="paragraph" w:styleId="Revision">
    <w:name w:val="Revision"/>
    <w:hidden/>
    <w:uiPriority w:val="99"/>
    <w:semiHidden/>
    <w:rsid w:val="004B4F7A"/>
    <w:pPr>
      <w:spacing w:after="0" w:line="240" w:lineRule="auto"/>
    </w:pPr>
    <w:rPr>
      <w:rFonts w:cstheme="minorBidi"/>
    </w:rPr>
  </w:style>
  <w:style w:type="character" w:customStyle="1" w:styleId="ListParagraphChar">
    <w:name w:val="List Paragraph Char"/>
    <w:basedOn w:val="DefaultParagraphFont"/>
    <w:link w:val="ListParagraph"/>
    <w:uiPriority w:val="34"/>
    <w:rsid w:val="000F7368"/>
    <w:rPr>
      <w:rFonts w:cstheme="minorBidi"/>
    </w:rPr>
  </w:style>
  <w:style w:type="paragraph" w:styleId="NoSpacing">
    <w:name w:val="No Spacing"/>
    <w:qFormat/>
    <w:rsid w:val="003E422D"/>
    <w:pPr>
      <w:spacing w:after="0" w:line="240" w:lineRule="auto"/>
    </w:pPr>
    <w:rPr>
      <w:rFonts w:ascii="Calibri" w:eastAsia="Calibri" w:hAnsi="Calibri"/>
    </w:rPr>
  </w:style>
  <w:style w:type="table" w:customStyle="1" w:styleId="TableGrid1">
    <w:name w:val="Table Grid1"/>
    <w:basedOn w:val="TableNormal"/>
    <w:next w:val="TableGrid"/>
    <w:uiPriority w:val="59"/>
    <w:rsid w:val="00222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22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7030"/>
    <w:rPr>
      <w:color w:val="808080"/>
    </w:rPr>
  </w:style>
  <w:style w:type="table" w:customStyle="1" w:styleId="TableGrid3">
    <w:name w:val="Table Grid3"/>
    <w:basedOn w:val="TableNormal"/>
    <w:next w:val="TableGrid"/>
    <w:uiPriority w:val="59"/>
    <w:rsid w:val="00946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AC04EB"/>
    <w:rPr>
      <w:color w:val="605E5C"/>
      <w:shd w:val="clear" w:color="auto" w:fill="E1DFDD"/>
    </w:rPr>
  </w:style>
  <w:style w:type="character" w:styleId="Mention">
    <w:name w:val="Mention"/>
    <w:basedOn w:val="DefaultParagraphFont"/>
    <w:uiPriority w:val="99"/>
    <w:unhideWhenUsed/>
    <w:rsid w:val="00AC04E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6211">
      <w:bodyDiv w:val="1"/>
      <w:marLeft w:val="0"/>
      <w:marRight w:val="0"/>
      <w:marTop w:val="0"/>
      <w:marBottom w:val="0"/>
      <w:divBdr>
        <w:top w:val="none" w:sz="0" w:space="0" w:color="auto"/>
        <w:left w:val="none" w:sz="0" w:space="0" w:color="auto"/>
        <w:bottom w:val="none" w:sz="0" w:space="0" w:color="auto"/>
        <w:right w:val="none" w:sz="0" w:space="0" w:color="auto"/>
      </w:divBdr>
    </w:div>
    <w:div w:id="9380906">
      <w:bodyDiv w:val="1"/>
      <w:marLeft w:val="0"/>
      <w:marRight w:val="0"/>
      <w:marTop w:val="0"/>
      <w:marBottom w:val="0"/>
      <w:divBdr>
        <w:top w:val="none" w:sz="0" w:space="0" w:color="auto"/>
        <w:left w:val="none" w:sz="0" w:space="0" w:color="auto"/>
        <w:bottom w:val="none" w:sz="0" w:space="0" w:color="auto"/>
        <w:right w:val="none" w:sz="0" w:space="0" w:color="auto"/>
      </w:divBdr>
    </w:div>
    <w:div w:id="190388708">
      <w:bodyDiv w:val="1"/>
      <w:marLeft w:val="0"/>
      <w:marRight w:val="0"/>
      <w:marTop w:val="0"/>
      <w:marBottom w:val="0"/>
      <w:divBdr>
        <w:top w:val="none" w:sz="0" w:space="0" w:color="auto"/>
        <w:left w:val="none" w:sz="0" w:space="0" w:color="auto"/>
        <w:bottom w:val="none" w:sz="0" w:space="0" w:color="auto"/>
        <w:right w:val="none" w:sz="0" w:space="0" w:color="auto"/>
      </w:divBdr>
    </w:div>
    <w:div w:id="521163825">
      <w:bodyDiv w:val="1"/>
      <w:marLeft w:val="0"/>
      <w:marRight w:val="0"/>
      <w:marTop w:val="0"/>
      <w:marBottom w:val="0"/>
      <w:divBdr>
        <w:top w:val="none" w:sz="0" w:space="0" w:color="auto"/>
        <w:left w:val="none" w:sz="0" w:space="0" w:color="auto"/>
        <w:bottom w:val="none" w:sz="0" w:space="0" w:color="auto"/>
        <w:right w:val="none" w:sz="0" w:space="0" w:color="auto"/>
      </w:divBdr>
    </w:div>
    <w:div w:id="654145447">
      <w:bodyDiv w:val="1"/>
      <w:marLeft w:val="0"/>
      <w:marRight w:val="0"/>
      <w:marTop w:val="0"/>
      <w:marBottom w:val="0"/>
      <w:divBdr>
        <w:top w:val="none" w:sz="0" w:space="0" w:color="auto"/>
        <w:left w:val="none" w:sz="0" w:space="0" w:color="auto"/>
        <w:bottom w:val="none" w:sz="0" w:space="0" w:color="auto"/>
        <w:right w:val="none" w:sz="0" w:space="0" w:color="auto"/>
      </w:divBdr>
    </w:div>
    <w:div w:id="1358771182">
      <w:bodyDiv w:val="1"/>
      <w:marLeft w:val="0"/>
      <w:marRight w:val="0"/>
      <w:marTop w:val="0"/>
      <w:marBottom w:val="0"/>
      <w:divBdr>
        <w:top w:val="none" w:sz="0" w:space="0" w:color="auto"/>
        <w:left w:val="none" w:sz="0" w:space="0" w:color="auto"/>
        <w:bottom w:val="none" w:sz="0" w:space="0" w:color="auto"/>
        <w:right w:val="none" w:sz="0" w:space="0" w:color="auto"/>
      </w:divBdr>
    </w:div>
    <w:div w:id="1464694464">
      <w:bodyDiv w:val="1"/>
      <w:marLeft w:val="0"/>
      <w:marRight w:val="0"/>
      <w:marTop w:val="0"/>
      <w:marBottom w:val="0"/>
      <w:divBdr>
        <w:top w:val="none" w:sz="0" w:space="0" w:color="auto"/>
        <w:left w:val="none" w:sz="0" w:space="0" w:color="auto"/>
        <w:bottom w:val="none" w:sz="0" w:space="0" w:color="auto"/>
        <w:right w:val="none" w:sz="0" w:space="0" w:color="auto"/>
      </w:divBdr>
    </w:div>
    <w:div w:id="1478838341">
      <w:bodyDiv w:val="1"/>
      <w:marLeft w:val="0"/>
      <w:marRight w:val="0"/>
      <w:marTop w:val="0"/>
      <w:marBottom w:val="0"/>
      <w:divBdr>
        <w:top w:val="none" w:sz="0" w:space="0" w:color="auto"/>
        <w:left w:val="none" w:sz="0" w:space="0" w:color="auto"/>
        <w:bottom w:val="none" w:sz="0" w:space="0" w:color="auto"/>
        <w:right w:val="none" w:sz="0" w:space="0" w:color="auto"/>
      </w:divBdr>
    </w:div>
    <w:div w:id="1484856283">
      <w:bodyDiv w:val="1"/>
      <w:marLeft w:val="0"/>
      <w:marRight w:val="0"/>
      <w:marTop w:val="0"/>
      <w:marBottom w:val="0"/>
      <w:divBdr>
        <w:top w:val="none" w:sz="0" w:space="0" w:color="auto"/>
        <w:left w:val="none" w:sz="0" w:space="0" w:color="auto"/>
        <w:bottom w:val="none" w:sz="0" w:space="0" w:color="auto"/>
        <w:right w:val="none" w:sz="0" w:space="0" w:color="auto"/>
      </w:divBdr>
    </w:div>
    <w:div w:id="1521621117">
      <w:bodyDiv w:val="1"/>
      <w:marLeft w:val="0"/>
      <w:marRight w:val="0"/>
      <w:marTop w:val="0"/>
      <w:marBottom w:val="0"/>
      <w:divBdr>
        <w:top w:val="none" w:sz="0" w:space="0" w:color="auto"/>
        <w:left w:val="none" w:sz="0" w:space="0" w:color="auto"/>
        <w:bottom w:val="none" w:sz="0" w:space="0" w:color="auto"/>
        <w:right w:val="none" w:sz="0" w:space="0" w:color="auto"/>
      </w:divBdr>
    </w:div>
    <w:div w:id="191315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9E340C9EF374CF2A7DD216C083977AB"/>
        <w:category>
          <w:name w:val="General"/>
          <w:gallery w:val="placeholder"/>
        </w:category>
        <w:types>
          <w:type w:val="bbPlcHdr"/>
        </w:types>
        <w:behaviors>
          <w:behavior w:val="content"/>
        </w:behaviors>
        <w:guid w:val="{090396F9-6723-457B-A70B-C9CDEE2C03DE}"/>
      </w:docPartPr>
      <w:docPartBody>
        <w:p w:rsidR="004B247B" w:rsidRDefault="00DF7C6C" w:rsidP="00DF7C6C">
          <w:pPr>
            <w:pStyle w:val="09E340C9EF374CF2A7DD216C083977AB"/>
          </w:pPr>
          <w:r w:rsidRPr="00D33276">
            <w:rPr>
              <w:rStyle w:val="PlaceholderText"/>
            </w:rPr>
            <w:t>Click or tap here to enter text.</w:t>
          </w:r>
        </w:p>
      </w:docPartBody>
    </w:docPart>
    <w:docPart>
      <w:docPartPr>
        <w:name w:val="A489C99D2B994607B098C9169334BD09"/>
        <w:category>
          <w:name w:val="General"/>
          <w:gallery w:val="placeholder"/>
        </w:category>
        <w:types>
          <w:type w:val="bbPlcHdr"/>
        </w:types>
        <w:behaviors>
          <w:behavior w:val="content"/>
        </w:behaviors>
        <w:guid w:val="{463DDCA9-94A7-4C9D-8FCD-500E1AA29A54}"/>
      </w:docPartPr>
      <w:docPartBody>
        <w:p w:rsidR="004B247B" w:rsidRDefault="00DF7C6C" w:rsidP="00DF7C6C">
          <w:pPr>
            <w:pStyle w:val="A489C99D2B994607B098C9169334BD09"/>
          </w:pPr>
          <w:r w:rsidRPr="00D33276">
            <w:rPr>
              <w:rStyle w:val="PlaceholderText"/>
            </w:rPr>
            <w:t>Click or tap here to enter text.</w:t>
          </w:r>
        </w:p>
      </w:docPartBody>
    </w:docPart>
    <w:docPart>
      <w:docPartPr>
        <w:name w:val="C0E0EBC270974606A9F256D4DC2FF1A8"/>
        <w:category>
          <w:name w:val="General"/>
          <w:gallery w:val="placeholder"/>
        </w:category>
        <w:types>
          <w:type w:val="bbPlcHdr"/>
        </w:types>
        <w:behaviors>
          <w:behavior w:val="content"/>
        </w:behaviors>
        <w:guid w:val="{C5421EBA-B6F6-4E9F-9B84-4619750720E4}"/>
      </w:docPartPr>
      <w:docPartBody>
        <w:p w:rsidR="004B247B" w:rsidRDefault="00DF7C6C" w:rsidP="00DF7C6C">
          <w:pPr>
            <w:pStyle w:val="C0E0EBC270974606A9F256D4DC2FF1A8"/>
          </w:pPr>
          <w:r w:rsidRPr="00D33276">
            <w:rPr>
              <w:rStyle w:val="PlaceholderText"/>
            </w:rPr>
            <w:t>Click or tap here to enter text.</w:t>
          </w:r>
        </w:p>
      </w:docPartBody>
    </w:docPart>
    <w:docPart>
      <w:docPartPr>
        <w:name w:val="E331E8338A33478D88ACB7D2431BFD06"/>
        <w:category>
          <w:name w:val="General"/>
          <w:gallery w:val="placeholder"/>
        </w:category>
        <w:types>
          <w:type w:val="bbPlcHdr"/>
        </w:types>
        <w:behaviors>
          <w:behavior w:val="content"/>
        </w:behaviors>
        <w:guid w:val="{BA6F64CB-8097-4B9E-9F43-9E2C8C3BDC8F}"/>
      </w:docPartPr>
      <w:docPartBody>
        <w:p w:rsidR="004B247B" w:rsidRDefault="00DF7C6C" w:rsidP="00DF7C6C">
          <w:pPr>
            <w:pStyle w:val="E331E8338A33478D88ACB7D2431BFD06"/>
          </w:pPr>
          <w:r w:rsidRPr="00D33276">
            <w:rPr>
              <w:rStyle w:val="PlaceholderText"/>
            </w:rPr>
            <w:t>Click or tap here to enter text.</w:t>
          </w:r>
        </w:p>
      </w:docPartBody>
    </w:docPart>
    <w:docPart>
      <w:docPartPr>
        <w:name w:val="F631C6D325294828BF63E387F7AD1C1A"/>
        <w:category>
          <w:name w:val="General"/>
          <w:gallery w:val="placeholder"/>
        </w:category>
        <w:types>
          <w:type w:val="bbPlcHdr"/>
        </w:types>
        <w:behaviors>
          <w:behavior w:val="content"/>
        </w:behaviors>
        <w:guid w:val="{94CE91E9-5917-43D6-8642-ED8779CF0513}"/>
      </w:docPartPr>
      <w:docPartBody>
        <w:p w:rsidR="004B247B" w:rsidRDefault="00DF7C6C" w:rsidP="00DF7C6C">
          <w:pPr>
            <w:pStyle w:val="F631C6D325294828BF63E387F7AD1C1A"/>
          </w:pPr>
          <w:r w:rsidRPr="00D33276">
            <w:rPr>
              <w:rStyle w:val="PlaceholderText"/>
            </w:rPr>
            <w:t>Click or tap here to enter text.</w:t>
          </w:r>
        </w:p>
      </w:docPartBody>
    </w:docPart>
    <w:docPart>
      <w:docPartPr>
        <w:name w:val="AF056EDCBDED4969B216B6599A113D68"/>
        <w:category>
          <w:name w:val="General"/>
          <w:gallery w:val="placeholder"/>
        </w:category>
        <w:types>
          <w:type w:val="bbPlcHdr"/>
        </w:types>
        <w:behaviors>
          <w:behavior w:val="content"/>
        </w:behaviors>
        <w:guid w:val="{9F5B89EC-EC61-4337-9FF0-E0F03E186249}"/>
      </w:docPartPr>
      <w:docPartBody>
        <w:p w:rsidR="004B247B" w:rsidRDefault="00DF7C6C" w:rsidP="00DF7C6C">
          <w:pPr>
            <w:pStyle w:val="AF056EDCBDED4969B216B6599A113D68"/>
          </w:pPr>
          <w:r w:rsidRPr="00D33276">
            <w:rPr>
              <w:rStyle w:val="PlaceholderText"/>
            </w:rPr>
            <w:t>Click or tap here to enter text.</w:t>
          </w:r>
        </w:p>
      </w:docPartBody>
    </w:docPart>
    <w:docPart>
      <w:docPartPr>
        <w:name w:val="47BC26CED08F44DCA58947863A119110"/>
        <w:category>
          <w:name w:val="General"/>
          <w:gallery w:val="placeholder"/>
        </w:category>
        <w:types>
          <w:type w:val="bbPlcHdr"/>
        </w:types>
        <w:behaviors>
          <w:behavior w:val="content"/>
        </w:behaviors>
        <w:guid w:val="{7F5F2677-6088-449C-9B25-E809B925023A}"/>
      </w:docPartPr>
      <w:docPartBody>
        <w:p w:rsidR="004B247B" w:rsidRDefault="00DF7C6C" w:rsidP="00DF7C6C">
          <w:pPr>
            <w:pStyle w:val="47BC26CED08F44DCA58947863A119110"/>
          </w:pPr>
          <w:r w:rsidRPr="00D33276">
            <w:rPr>
              <w:rStyle w:val="PlaceholderText"/>
            </w:rPr>
            <w:t>Click or tap here to enter text.</w:t>
          </w:r>
        </w:p>
      </w:docPartBody>
    </w:docPart>
    <w:docPart>
      <w:docPartPr>
        <w:name w:val="7928996B985A46CEB8AFC15439AF3D48"/>
        <w:category>
          <w:name w:val="General"/>
          <w:gallery w:val="placeholder"/>
        </w:category>
        <w:types>
          <w:type w:val="bbPlcHdr"/>
        </w:types>
        <w:behaviors>
          <w:behavior w:val="content"/>
        </w:behaviors>
        <w:guid w:val="{2CC51D16-00AF-4419-812F-541EF4099EE7}"/>
      </w:docPartPr>
      <w:docPartBody>
        <w:p w:rsidR="004B247B" w:rsidRDefault="00DF7C6C" w:rsidP="00DF7C6C">
          <w:pPr>
            <w:pStyle w:val="7928996B985A46CEB8AFC15439AF3D48"/>
          </w:pPr>
          <w:r w:rsidRPr="00D33276">
            <w:rPr>
              <w:rStyle w:val="PlaceholderText"/>
            </w:rPr>
            <w:t>Click or tap here to enter text.</w:t>
          </w:r>
        </w:p>
      </w:docPartBody>
    </w:docPart>
    <w:docPart>
      <w:docPartPr>
        <w:name w:val="ECCE23C8E1F74C74B8363BB71E07D4D6"/>
        <w:category>
          <w:name w:val="General"/>
          <w:gallery w:val="placeholder"/>
        </w:category>
        <w:types>
          <w:type w:val="bbPlcHdr"/>
        </w:types>
        <w:behaviors>
          <w:behavior w:val="content"/>
        </w:behaviors>
        <w:guid w:val="{96D8FA5D-F384-4447-A4E6-ECCBEF74F1F1}"/>
      </w:docPartPr>
      <w:docPartBody>
        <w:p w:rsidR="004B247B" w:rsidRDefault="00DF7C6C" w:rsidP="00DF7C6C">
          <w:pPr>
            <w:pStyle w:val="ECCE23C8E1F74C74B8363BB71E07D4D6"/>
          </w:pPr>
          <w:r w:rsidRPr="00D33276">
            <w:rPr>
              <w:rStyle w:val="PlaceholderText"/>
            </w:rPr>
            <w:t>Click or tap here to enter text.</w:t>
          </w:r>
        </w:p>
      </w:docPartBody>
    </w:docPart>
    <w:docPart>
      <w:docPartPr>
        <w:name w:val="981C54E417E44FC4B7305DF49B4B8B46"/>
        <w:category>
          <w:name w:val="General"/>
          <w:gallery w:val="placeholder"/>
        </w:category>
        <w:types>
          <w:type w:val="bbPlcHdr"/>
        </w:types>
        <w:behaviors>
          <w:behavior w:val="content"/>
        </w:behaviors>
        <w:guid w:val="{05FCBAE0-279E-4557-A753-2068E2755C64}"/>
      </w:docPartPr>
      <w:docPartBody>
        <w:p w:rsidR="004B247B" w:rsidRDefault="00DF7C6C" w:rsidP="00DF7C6C">
          <w:pPr>
            <w:pStyle w:val="981C54E417E44FC4B7305DF49B4B8B46"/>
          </w:pPr>
          <w:r w:rsidRPr="00D33276">
            <w:rPr>
              <w:rStyle w:val="PlaceholderText"/>
            </w:rPr>
            <w:t>Click or tap here to enter text.</w:t>
          </w:r>
        </w:p>
      </w:docPartBody>
    </w:docPart>
    <w:docPart>
      <w:docPartPr>
        <w:name w:val="60C78180DE0E449BB31596E956846FCF"/>
        <w:category>
          <w:name w:val="General"/>
          <w:gallery w:val="placeholder"/>
        </w:category>
        <w:types>
          <w:type w:val="bbPlcHdr"/>
        </w:types>
        <w:behaviors>
          <w:behavior w:val="content"/>
        </w:behaviors>
        <w:guid w:val="{0A9DEB71-A8E3-43AF-A76C-4DE9923A58B7}"/>
      </w:docPartPr>
      <w:docPartBody>
        <w:p w:rsidR="004B247B" w:rsidRDefault="00DF7C6C" w:rsidP="00DF7C6C">
          <w:pPr>
            <w:pStyle w:val="60C78180DE0E449BB31596E956846FCF"/>
          </w:pPr>
          <w:r w:rsidRPr="00D33276">
            <w:rPr>
              <w:rStyle w:val="PlaceholderText"/>
            </w:rPr>
            <w:t>Click or tap here to enter text.</w:t>
          </w:r>
        </w:p>
      </w:docPartBody>
    </w:docPart>
    <w:docPart>
      <w:docPartPr>
        <w:name w:val="DAE86151E3D84CAE9746249B51EE6884"/>
        <w:category>
          <w:name w:val="General"/>
          <w:gallery w:val="placeholder"/>
        </w:category>
        <w:types>
          <w:type w:val="bbPlcHdr"/>
        </w:types>
        <w:behaviors>
          <w:behavior w:val="content"/>
        </w:behaviors>
        <w:guid w:val="{3CC6D25A-1C22-4B0B-9BF6-2E1066C4AD70}"/>
      </w:docPartPr>
      <w:docPartBody>
        <w:p w:rsidR="004B247B" w:rsidRDefault="00DF7C6C" w:rsidP="00DF7C6C">
          <w:pPr>
            <w:pStyle w:val="DAE86151E3D84CAE9746249B51EE6884"/>
          </w:pPr>
          <w:r w:rsidRPr="00D33276">
            <w:rPr>
              <w:rStyle w:val="PlaceholderText"/>
            </w:rPr>
            <w:t>Click or tap here to enter text.</w:t>
          </w:r>
        </w:p>
      </w:docPartBody>
    </w:docPart>
    <w:docPart>
      <w:docPartPr>
        <w:name w:val="ED96F9D8198B41B894BE196EEC205DB2"/>
        <w:category>
          <w:name w:val="General"/>
          <w:gallery w:val="placeholder"/>
        </w:category>
        <w:types>
          <w:type w:val="bbPlcHdr"/>
        </w:types>
        <w:behaviors>
          <w:behavior w:val="content"/>
        </w:behaviors>
        <w:guid w:val="{A28EBD45-AF54-4CD5-AF9F-FF962AF21E8E}"/>
      </w:docPartPr>
      <w:docPartBody>
        <w:p w:rsidR="004B247B" w:rsidRDefault="00DF7C6C" w:rsidP="00DF7C6C">
          <w:pPr>
            <w:pStyle w:val="ED96F9D8198B41B894BE196EEC205DB2"/>
          </w:pPr>
          <w:r w:rsidRPr="00D332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EEE"/>
    <w:rsid w:val="00001D80"/>
    <w:rsid w:val="00022CC2"/>
    <w:rsid w:val="000F4616"/>
    <w:rsid w:val="00110CBB"/>
    <w:rsid w:val="001631FD"/>
    <w:rsid w:val="001A5EEE"/>
    <w:rsid w:val="001C7BF0"/>
    <w:rsid w:val="002B3ACE"/>
    <w:rsid w:val="0030407B"/>
    <w:rsid w:val="00394AAB"/>
    <w:rsid w:val="003975B8"/>
    <w:rsid w:val="003D0151"/>
    <w:rsid w:val="00461E7C"/>
    <w:rsid w:val="004B247B"/>
    <w:rsid w:val="004E054E"/>
    <w:rsid w:val="006644C4"/>
    <w:rsid w:val="006A6059"/>
    <w:rsid w:val="00705B23"/>
    <w:rsid w:val="00715E20"/>
    <w:rsid w:val="007214A4"/>
    <w:rsid w:val="0081203F"/>
    <w:rsid w:val="008B36B5"/>
    <w:rsid w:val="008D2A67"/>
    <w:rsid w:val="00954C9B"/>
    <w:rsid w:val="00990762"/>
    <w:rsid w:val="009909C6"/>
    <w:rsid w:val="00A15615"/>
    <w:rsid w:val="00B26162"/>
    <w:rsid w:val="00C41AA8"/>
    <w:rsid w:val="00C81288"/>
    <w:rsid w:val="00CD405E"/>
    <w:rsid w:val="00D01A82"/>
    <w:rsid w:val="00D70895"/>
    <w:rsid w:val="00DF7C6C"/>
    <w:rsid w:val="00E462D2"/>
    <w:rsid w:val="00E521C2"/>
    <w:rsid w:val="00E80220"/>
    <w:rsid w:val="00F00C4B"/>
    <w:rsid w:val="00F04111"/>
    <w:rsid w:val="00F4304A"/>
    <w:rsid w:val="00F97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7C6C"/>
    <w:rPr>
      <w:color w:val="808080"/>
    </w:rPr>
  </w:style>
  <w:style w:type="paragraph" w:customStyle="1" w:styleId="09E340C9EF374CF2A7DD216C083977AB">
    <w:name w:val="09E340C9EF374CF2A7DD216C083977AB"/>
    <w:rsid w:val="00DF7C6C"/>
  </w:style>
  <w:style w:type="paragraph" w:customStyle="1" w:styleId="A489C99D2B994607B098C9169334BD09">
    <w:name w:val="A489C99D2B994607B098C9169334BD09"/>
    <w:rsid w:val="00DF7C6C"/>
  </w:style>
  <w:style w:type="paragraph" w:customStyle="1" w:styleId="C0E0EBC270974606A9F256D4DC2FF1A8">
    <w:name w:val="C0E0EBC270974606A9F256D4DC2FF1A8"/>
    <w:rsid w:val="00DF7C6C"/>
  </w:style>
  <w:style w:type="paragraph" w:customStyle="1" w:styleId="E331E8338A33478D88ACB7D2431BFD06">
    <w:name w:val="E331E8338A33478D88ACB7D2431BFD06"/>
    <w:rsid w:val="00DF7C6C"/>
  </w:style>
  <w:style w:type="paragraph" w:customStyle="1" w:styleId="F631C6D325294828BF63E387F7AD1C1A">
    <w:name w:val="F631C6D325294828BF63E387F7AD1C1A"/>
    <w:rsid w:val="00DF7C6C"/>
  </w:style>
  <w:style w:type="paragraph" w:customStyle="1" w:styleId="AF056EDCBDED4969B216B6599A113D68">
    <w:name w:val="AF056EDCBDED4969B216B6599A113D68"/>
    <w:rsid w:val="00DF7C6C"/>
  </w:style>
  <w:style w:type="paragraph" w:customStyle="1" w:styleId="47BC26CED08F44DCA58947863A119110">
    <w:name w:val="47BC26CED08F44DCA58947863A119110"/>
    <w:rsid w:val="00DF7C6C"/>
  </w:style>
  <w:style w:type="paragraph" w:customStyle="1" w:styleId="7928996B985A46CEB8AFC15439AF3D48">
    <w:name w:val="7928996B985A46CEB8AFC15439AF3D48"/>
    <w:rsid w:val="00DF7C6C"/>
  </w:style>
  <w:style w:type="paragraph" w:customStyle="1" w:styleId="ECCE23C8E1F74C74B8363BB71E07D4D6">
    <w:name w:val="ECCE23C8E1F74C74B8363BB71E07D4D6"/>
    <w:rsid w:val="00DF7C6C"/>
  </w:style>
  <w:style w:type="paragraph" w:customStyle="1" w:styleId="981C54E417E44FC4B7305DF49B4B8B46">
    <w:name w:val="981C54E417E44FC4B7305DF49B4B8B46"/>
    <w:rsid w:val="00DF7C6C"/>
  </w:style>
  <w:style w:type="paragraph" w:customStyle="1" w:styleId="60C78180DE0E449BB31596E956846FCF">
    <w:name w:val="60C78180DE0E449BB31596E956846FCF"/>
    <w:rsid w:val="00DF7C6C"/>
  </w:style>
  <w:style w:type="paragraph" w:customStyle="1" w:styleId="DAE86151E3D84CAE9746249B51EE6884">
    <w:name w:val="DAE86151E3D84CAE9746249B51EE6884"/>
    <w:rsid w:val="00DF7C6C"/>
  </w:style>
  <w:style w:type="paragraph" w:customStyle="1" w:styleId="ED96F9D8198B41B894BE196EEC205DB2">
    <w:name w:val="ED96F9D8198B41B894BE196EEC205DB2"/>
    <w:rsid w:val="00DF7C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75698B20E01641BD0A6A0145B15CFB" ma:contentTypeVersion="8" ma:contentTypeDescription="Create a new document." ma:contentTypeScope="" ma:versionID="2eed3d6e00c1e09d8862e5d2588bbe12">
  <xsd:schema xmlns:xsd="http://www.w3.org/2001/XMLSchema" xmlns:xs="http://www.w3.org/2001/XMLSchema" xmlns:p="http://schemas.microsoft.com/office/2006/metadata/properties" xmlns:ns2="a56a5588-6cc9-4c4e-8095-d42b8159bf9e" targetNamespace="http://schemas.microsoft.com/office/2006/metadata/properties" ma:root="true" ma:fieldsID="45b78ce2d68f5fe10ccc66a95cdf62ea" ns2:_="">
    <xsd:import namespace="a56a5588-6cc9-4c4e-8095-d42b8159bf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a5588-6cc9-4c4e-8095-d42b8159b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1C4302-48C8-4EF4-B611-FFC3512A6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a5588-6cc9-4c4e-8095-d42b8159b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B524D5-30CB-4141-9171-AC473CC95FCC}">
  <ds:schemaRefs>
    <ds:schemaRef ds:uri="http://schemas.microsoft.com/sharepoint/v3/contenttype/forms"/>
  </ds:schemaRefs>
</ds:datastoreItem>
</file>

<file path=customXml/itemProps3.xml><?xml version="1.0" encoding="utf-8"?>
<ds:datastoreItem xmlns:ds="http://schemas.openxmlformats.org/officeDocument/2006/customXml" ds:itemID="{BB7F2331-1C8E-4091-A452-5867500F32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44001F-7768-411A-846C-9CB6D4145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1133</Words>
  <Characters>6979</Characters>
  <Application>Microsoft Office Word</Application>
  <DocSecurity>0</DocSecurity>
  <Lines>58</Lines>
  <Paragraphs>16</Paragraphs>
  <ScaleCrop>false</ScaleCrop>
  <Company>Citizens Property Insurance Corp</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BC Qre.xlsx</dc:title>
  <dc:subject/>
  <dc:creator>chowell</dc:creator>
  <cp:keywords/>
  <dc:description/>
  <cp:lastModifiedBy>Leslie Williams</cp:lastModifiedBy>
  <cp:revision>29</cp:revision>
  <cp:lastPrinted>2017-10-06T00:54:00Z</cp:lastPrinted>
  <dcterms:created xsi:type="dcterms:W3CDTF">2020-10-22T17:25:00Z</dcterms:created>
  <dcterms:modified xsi:type="dcterms:W3CDTF">2020-10-28T15:34:00Z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0x0101003875698B20E01641BD0A6A0145B15CFB</vt:lpwstr>
  </property>
</Properties>
</file>